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83AE7" w:rsidRDefault="00396756">
      <w:pPr>
        <w:pStyle w:val="Title"/>
      </w:pPr>
      <w:bookmarkStart w:id="0" w:name="_GoBack"/>
      <w:bookmarkEnd w:id="0"/>
      <w:r>
        <w:t>Seal of Biliteracy</w:t>
      </w:r>
    </w:p>
    <w:p w:rsidR="00283AE7" w:rsidRDefault="00396756">
      <w:pPr>
        <w:pStyle w:val="Heading1"/>
        <w:numPr>
          <w:ilvl w:val="0"/>
          <w:numId w:val="1"/>
        </w:numPr>
      </w:pPr>
      <w:r>
        <w:t>What is it?</w:t>
      </w:r>
    </w:p>
    <w:p w:rsidR="00283AE7" w:rsidRDefault="00396756">
      <w:r>
        <w:t>In today’s ever growing global market we are striving to provide accomplished candidates for more global jobs. To do this we need graduates with knowledge of more languages and cultures than their own. Colleges and employers are searching for candidates wi</w:t>
      </w:r>
      <w:r>
        <w:t>th bilingualism and biliteracy. Colleges have  recognized  Advanced Placement exams and often given credits to scores of 4 and above, reducing the overall cost of college. Similarly, the Seal of Biliteracy is a cost effective way to prove to anyone reading</w:t>
      </w:r>
      <w:r>
        <w:t xml:space="preserve"> your transcripts that you are literate in more than one language. For our English Language Learner students this can be a valuable way to show your native language skills even if you are not in a foreign language class. </w:t>
      </w:r>
    </w:p>
    <w:p w:rsidR="00283AE7" w:rsidRDefault="00396756">
      <w:pPr>
        <w:pStyle w:val="Heading1"/>
        <w:numPr>
          <w:ilvl w:val="0"/>
          <w:numId w:val="1"/>
        </w:numPr>
      </w:pPr>
      <w:r>
        <w:t xml:space="preserve">How to achieve this award? </w:t>
      </w:r>
    </w:p>
    <w:p w:rsidR="00283AE7" w:rsidRDefault="00396756">
      <w:r>
        <w:t>To ach</w:t>
      </w:r>
      <w:r>
        <w:t>ieve this new line on your transcripts you simply take and pass, with an Intermediate High level of Proficiency, the AAPPL exam in foreign language and a score of MEETS STANDARDS on the PSAE in grade 11 or above. If your foreign language is something other</w:t>
      </w:r>
      <w:r>
        <w:t xml:space="preserve"> than Arabic, Chinese, French, German, Russian, or Spanish an alternative assessment is administered. The cost of the AAPPL is $20 for all 4 sections of the exam. Tools and resources are available on the AAPPL website to prepare students who are interested</w:t>
      </w:r>
      <w:r>
        <w:t xml:space="preserve"> in taking the Demos. Please see </w:t>
      </w:r>
      <w:hyperlink r:id="rId5">
        <w:r>
          <w:rPr>
            <w:color w:val="6B9F25"/>
            <w:u w:val="single"/>
          </w:rPr>
          <w:t>http://aappl.actfl.org/</w:t>
        </w:r>
      </w:hyperlink>
      <w:r>
        <w:t xml:space="preserve"> </w:t>
      </w:r>
    </w:p>
    <w:p w:rsidR="00283AE7" w:rsidRDefault="00396756">
      <w:r>
        <w:t xml:space="preserve">Mahomet-Seymour would like to celebrate those students who earn this award with special honor cords and mention in Senior Awards Night. </w:t>
      </w:r>
    </w:p>
    <w:p w:rsidR="00283AE7" w:rsidRDefault="00396756">
      <w:pPr>
        <w:pStyle w:val="Heading1"/>
        <w:numPr>
          <w:ilvl w:val="0"/>
          <w:numId w:val="1"/>
        </w:numPr>
      </w:pPr>
      <w:r>
        <w:t xml:space="preserve">Where and when do </w:t>
      </w:r>
      <w:r>
        <w:t xml:space="preserve">I sign up? </w:t>
      </w:r>
    </w:p>
    <w:p w:rsidR="00283AE7" w:rsidRDefault="00396756">
      <w:bookmarkStart w:id="1" w:name="h.ex7unvq4nw3k" w:colFirst="0" w:colLast="0"/>
      <w:bookmarkEnd w:id="1"/>
      <w:r>
        <w:t>The AAPPL exam will be given Saturday, February 27</w:t>
      </w:r>
      <w:r>
        <w:rPr>
          <w:vertAlign w:val="superscript"/>
        </w:rPr>
        <w:t>th</w:t>
      </w:r>
      <w:r>
        <w:t xml:space="preserve"> or April 2</w:t>
      </w:r>
      <w:r>
        <w:rPr>
          <w:vertAlign w:val="superscript"/>
        </w:rPr>
        <w:t xml:space="preserve">nd </w:t>
      </w:r>
      <w:r>
        <w:t xml:space="preserve"> at 9am at Mahomet-Seymour  High School. The cost is 20$, and you are recommended to </w:t>
      </w:r>
      <w:r>
        <w:rPr>
          <w:b/>
          <w:u w:val="single"/>
        </w:rPr>
        <w:t>bring headphones with a microphone on exam day</w:t>
      </w:r>
      <w:r>
        <w:t>. Please fill in and detach the below portion a</w:t>
      </w:r>
      <w:r>
        <w:t>nd return it to any Foreign Language Instructor before February 10</w:t>
      </w:r>
      <w:r>
        <w:rPr>
          <w:vertAlign w:val="superscript"/>
        </w:rPr>
        <w:t>th</w:t>
      </w:r>
      <w:r>
        <w:t xml:space="preserve"> if you are planning on taking the exam in February. Make checks payable to MSHS Spanish Club.</w:t>
      </w:r>
    </w:p>
    <w:p w:rsidR="00283AE7" w:rsidRDefault="00283AE7">
      <w:pPr>
        <w:pBdr>
          <w:top w:val="single" w:sz="4" w:space="1" w:color="auto"/>
        </w:pBdr>
      </w:pPr>
    </w:p>
    <w:p w:rsidR="00283AE7" w:rsidRDefault="00396756">
      <w:r>
        <w:rPr>
          <w:noProof/>
        </w:rPr>
        <w:lastRenderedPageBreak/>
        <mc:AlternateContent>
          <mc:Choice Requires="wps">
            <w:drawing>
              <wp:anchor distT="91440" distB="91440" distL="114300" distR="114300" simplePos="0" relativeHeight="251658240" behindDoc="1" locked="0" layoutInCell="0" hidden="0" allowOverlap="1">
                <wp:simplePos x="0" y="0"/>
                <wp:positionH relativeFrom="margin">
                  <wp:posOffset>0</wp:posOffset>
                </wp:positionH>
                <wp:positionV relativeFrom="paragraph">
                  <wp:posOffset>238125</wp:posOffset>
                </wp:positionV>
                <wp:extent cx="6310701" cy="1820394"/>
                <wp:effectExtent l="0" t="0" r="0" b="0"/>
                <wp:wrapSquare wrapText="bothSides" distT="91440" distB="91440" distL="114300" distR="114300"/>
                <wp:docPr id="1" name="Rectangle 1"/>
                <wp:cNvGraphicFramePr/>
                <a:graphic xmlns:a="http://schemas.openxmlformats.org/drawingml/2006/main">
                  <a:graphicData uri="http://schemas.microsoft.com/office/word/2010/wordprocessingShape">
                    <wps:wsp>
                      <wps:cNvSpPr/>
                      <wps:spPr>
                        <a:xfrm>
                          <a:off x="2463724" y="2986874"/>
                          <a:ext cx="5926499" cy="1646399"/>
                        </a:xfrm>
                        <a:prstGeom prst="rect">
                          <a:avLst/>
                        </a:prstGeom>
                        <a:noFill/>
                        <a:ln>
                          <a:noFill/>
                        </a:ln>
                      </wps:spPr>
                      <wps:txbx>
                        <w:txbxContent>
                          <w:p w:rsidR="00283AE7" w:rsidRDefault="00396756">
                            <w:pPr>
                              <w:spacing w:after="0" w:line="258" w:lineRule="auto"/>
                              <w:textDirection w:val="btLr"/>
                            </w:pPr>
                            <w:r>
                              <w:rPr>
                                <w:i/>
                                <w:color w:val="808080"/>
                                <w:sz w:val="26"/>
                              </w:rPr>
                              <w:t>Check the appropriate boxes for dates and language:  February 27th  □ April 2</w:t>
                            </w:r>
                            <w:r>
                              <w:rPr>
                                <w:i/>
                                <w:color w:val="808080"/>
                                <w:sz w:val="26"/>
                                <w:vertAlign w:val="superscript"/>
                              </w:rPr>
                              <w:t>nd</w:t>
                            </w:r>
                            <w:r>
                              <w:rPr>
                                <w:i/>
                                <w:color w:val="808080"/>
                                <w:sz w:val="26"/>
                              </w:rPr>
                              <w:t xml:space="preserve"> □</w:t>
                            </w:r>
                          </w:p>
                          <w:p w:rsidR="00283AE7" w:rsidRDefault="00396756">
                            <w:pPr>
                              <w:spacing w:after="0" w:line="258" w:lineRule="auto"/>
                              <w:textDirection w:val="btLr"/>
                            </w:pPr>
                            <w:r>
                              <w:rPr>
                                <w:i/>
                                <w:color w:val="808080"/>
                                <w:sz w:val="26"/>
                              </w:rPr>
                              <w:t xml:space="preserve">French </w:t>
                            </w:r>
                            <w:r>
                              <w:rPr>
                                <w:i/>
                                <w:color w:val="808080"/>
                                <w:sz w:val="26"/>
                              </w:rPr>
                              <w:t xml:space="preserve">□      Spanish  □      German □       Russian □      Chinese □       Arabic □   </w:t>
                            </w:r>
                          </w:p>
                          <w:p w:rsidR="00283AE7" w:rsidRDefault="00396756">
                            <w:pPr>
                              <w:spacing w:after="0"/>
                              <w:textDirection w:val="btLr"/>
                            </w:pPr>
                            <w:r>
                              <w:rPr>
                                <w:i/>
                                <w:color w:val="808080"/>
                                <w:sz w:val="26"/>
                              </w:rPr>
                              <w:t>Student’s Full  Name: _____________________________________________</w:t>
                            </w:r>
                          </w:p>
                          <w:p w:rsidR="00283AE7" w:rsidRDefault="00396756">
                            <w:pPr>
                              <w:spacing w:after="0" w:line="258" w:lineRule="auto"/>
                              <w:textDirection w:val="btLr"/>
                            </w:pPr>
                            <w:r>
                              <w:rPr>
                                <w:i/>
                                <w:color w:val="808080"/>
                                <w:sz w:val="26"/>
                              </w:rPr>
                              <w:t>Student ID __________________</w:t>
                            </w:r>
                          </w:p>
                          <w:p w:rsidR="00283AE7" w:rsidRDefault="00396756">
                            <w:pPr>
                              <w:spacing w:after="0" w:line="258" w:lineRule="auto"/>
                              <w:textDirection w:val="btLr"/>
                            </w:pPr>
                            <w:r>
                              <w:rPr>
                                <w:i/>
                                <w:color w:val="808080"/>
                                <w:sz w:val="26"/>
                              </w:rPr>
                              <w:t>e-mail address: ___________________________ phone:_________________</w:t>
                            </w:r>
                          </w:p>
                          <w:p w:rsidR="00283AE7" w:rsidRDefault="00396756">
                            <w:pPr>
                              <w:spacing w:after="0" w:line="258" w:lineRule="auto"/>
                              <w:textDirection w:val="btLr"/>
                            </w:pPr>
                            <w:r>
                              <w:rPr>
                                <w:i/>
                                <w:color w:val="808080"/>
                                <w:sz w:val="26"/>
                              </w:rPr>
                              <w:t xml:space="preserve">Parent’s </w:t>
                            </w:r>
                            <w:r>
                              <w:rPr>
                                <w:i/>
                                <w:color w:val="808080"/>
                                <w:sz w:val="26"/>
                              </w:rPr>
                              <w:t>name: __________________________________________________</w:t>
                            </w:r>
                          </w:p>
                          <w:p w:rsidR="00283AE7" w:rsidRDefault="00396756">
                            <w:pPr>
                              <w:spacing w:after="0" w:line="258" w:lineRule="auto"/>
                              <w:textDirection w:val="btLr"/>
                            </w:pPr>
                            <w:r>
                              <w:rPr>
                                <w:i/>
                                <w:color w:val="808080"/>
                                <w:sz w:val="26"/>
                              </w:rPr>
                              <w:t xml:space="preserve">Parent Contact information: ________________________________________  </w:t>
                            </w:r>
                          </w:p>
                          <w:p w:rsidR="00283AE7" w:rsidRDefault="00396756">
                            <w:pPr>
                              <w:spacing w:after="0" w:line="258" w:lineRule="auto"/>
                              <w:textDirection w:val="btLr"/>
                            </w:pPr>
                            <w:r>
                              <w:rPr>
                                <w:i/>
                                <w:color w:val="808080"/>
                              </w:rPr>
                              <w:t xml:space="preserve">Payment must be included. </w:t>
                            </w:r>
                            <w:r>
                              <w:rPr>
                                <w:b/>
                                <w:i/>
                                <w:color w:val="808080"/>
                              </w:rPr>
                              <w:t>Bring headphones with microphone on exam day</w:t>
                            </w:r>
                            <w:r>
                              <w:rPr>
                                <w:i/>
                                <w:color w:val="808080"/>
                              </w:rPr>
                              <w:t xml:space="preserve">.     </w:t>
                            </w:r>
                          </w:p>
                        </w:txbxContent>
                      </wps:txbx>
                      <wps:bodyPr lIns="91425" tIns="45700" rIns="91425" bIns="45700" anchor="t" anchorCtr="0"/>
                    </wps:wsp>
                  </a:graphicData>
                </a:graphic>
              </wp:anchor>
            </w:drawing>
          </mc:Choice>
          <mc:Fallback>
            <w:pict>
              <v:rect id="Rectangle 1" o:spid="_x0000_s1026" style="position:absolute;margin-left:0;margin-top:18.75pt;width:496.9pt;height:143.35pt;z-index:-251658240;visibility:visible;mso-wrap-style:square;mso-wrap-distance-left:9pt;mso-wrap-distance-top:7.2pt;mso-wrap-distance-right:9pt;mso-wrap-distance-bottom:7.2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" o:allowincell="f" filled="f" stroked="f">
                <v:textbox inset="2.53958mm,1.2694mm,2.53958mm,1.2694mm">
                  <w:txbxContent>
                    <w:p w:rsidR="00283AE7" w:rsidRDefault="00396756">
                      <w:pPr>
                        <w:spacing w:after="0" w:line="258" w:lineRule="auto"/>
                        <w:textDirection w:val="btLr"/>
                      </w:pPr>
                      <w:r>
                        <w:rPr>
                          <w:i/>
                          <w:color w:val="808080"/>
                          <w:sz w:val="26"/>
                        </w:rPr>
                        <w:t>Check the appropriate boxes for dates and language:  February 27th  □ April 2</w:t>
                      </w:r>
                      <w:r>
                        <w:rPr>
                          <w:i/>
                          <w:color w:val="808080"/>
                          <w:sz w:val="26"/>
                          <w:vertAlign w:val="superscript"/>
                        </w:rPr>
                        <w:t>nd</w:t>
                      </w:r>
                      <w:r>
                        <w:rPr>
                          <w:i/>
                          <w:color w:val="808080"/>
                          <w:sz w:val="26"/>
                        </w:rPr>
                        <w:t xml:space="preserve"> □</w:t>
                      </w:r>
                    </w:p>
                    <w:p w:rsidR="00283AE7" w:rsidRDefault="00396756">
                      <w:pPr>
                        <w:spacing w:after="0" w:line="258" w:lineRule="auto"/>
                        <w:textDirection w:val="btLr"/>
                      </w:pPr>
                      <w:r>
                        <w:rPr>
                          <w:i/>
                          <w:color w:val="808080"/>
                          <w:sz w:val="26"/>
                        </w:rPr>
                        <w:t xml:space="preserve">French </w:t>
                      </w:r>
                      <w:r>
                        <w:rPr>
                          <w:i/>
                          <w:color w:val="808080"/>
                          <w:sz w:val="26"/>
                        </w:rPr>
                        <w:t xml:space="preserve">□      Spanish  □      German □       Russian □      Chinese □       Arabic □   </w:t>
                      </w:r>
                    </w:p>
                    <w:p w:rsidR="00283AE7" w:rsidRDefault="00396756">
                      <w:pPr>
                        <w:spacing w:after="0"/>
                        <w:textDirection w:val="btLr"/>
                      </w:pPr>
                      <w:r>
                        <w:rPr>
                          <w:i/>
                          <w:color w:val="808080"/>
                          <w:sz w:val="26"/>
                        </w:rPr>
                        <w:t>Student’s Full  Name: _____________________________________________</w:t>
                      </w:r>
                    </w:p>
                    <w:p w:rsidR="00283AE7" w:rsidRDefault="00396756">
                      <w:pPr>
                        <w:spacing w:after="0" w:line="258" w:lineRule="auto"/>
                        <w:textDirection w:val="btLr"/>
                      </w:pPr>
                      <w:r>
                        <w:rPr>
                          <w:i/>
                          <w:color w:val="808080"/>
                          <w:sz w:val="26"/>
                        </w:rPr>
                        <w:t>Student ID __________________</w:t>
                      </w:r>
                    </w:p>
                    <w:p w:rsidR="00283AE7" w:rsidRDefault="00396756">
                      <w:pPr>
                        <w:spacing w:after="0" w:line="258" w:lineRule="auto"/>
                        <w:textDirection w:val="btLr"/>
                      </w:pPr>
                      <w:r>
                        <w:rPr>
                          <w:i/>
                          <w:color w:val="808080"/>
                          <w:sz w:val="26"/>
                        </w:rPr>
                        <w:t>e-mail address: ___________________________ phone:_________________</w:t>
                      </w:r>
                    </w:p>
                    <w:p w:rsidR="00283AE7" w:rsidRDefault="00396756">
                      <w:pPr>
                        <w:spacing w:after="0" w:line="258" w:lineRule="auto"/>
                        <w:textDirection w:val="btLr"/>
                      </w:pPr>
                      <w:r>
                        <w:rPr>
                          <w:i/>
                          <w:color w:val="808080"/>
                          <w:sz w:val="26"/>
                        </w:rPr>
                        <w:t xml:space="preserve">Parent’s </w:t>
                      </w:r>
                      <w:r>
                        <w:rPr>
                          <w:i/>
                          <w:color w:val="808080"/>
                          <w:sz w:val="26"/>
                        </w:rPr>
                        <w:t>name: __________________________________________________</w:t>
                      </w:r>
                    </w:p>
                    <w:p w:rsidR="00283AE7" w:rsidRDefault="00396756">
                      <w:pPr>
                        <w:spacing w:after="0" w:line="258" w:lineRule="auto"/>
                        <w:textDirection w:val="btLr"/>
                      </w:pPr>
                      <w:r>
                        <w:rPr>
                          <w:i/>
                          <w:color w:val="808080"/>
                          <w:sz w:val="26"/>
                        </w:rPr>
                        <w:t xml:space="preserve">Parent Contact information: ________________________________________  </w:t>
                      </w:r>
                    </w:p>
                    <w:p w:rsidR="00283AE7" w:rsidRDefault="00396756">
                      <w:pPr>
                        <w:spacing w:after="0" w:line="258" w:lineRule="auto"/>
                        <w:textDirection w:val="btLr"/>
                      </w:pPr>
                      <w:r>
                        <w:rPr>
                          <w:i/>
                          <w:color w:val="808080"/>
                        </w:rPr>
                        <w:t xml:space="preserve">Payment must be included. </w:t>
                      </w:r>
                      <w:r>
                        <w:rPr>
                          <w:b/>
                          <w:i/>
                          <w:color w:val="808080"/>
                        </w:rPr>
                        <w:t>Bring headphones with microphone on exam day</w:t>
                      </w:r>
                      <w:r>
                        <w:rPr>
                          <w:i/>
                          <w:color w:val="808080"/>
                        </w:rPr>
                        <w:t xml:space="preserve">.     </w:t>
                      </w:r>
                    </w:p>
                  </w:txbxContent>
                </v:textbox>
                <w10:wrap type="square" anchorx="margin"/>
              </v:rect>
            </w:pict>
          </mc:Fallback>
        </mc:AlternateContent>
      </w:r>
    </w:p>
    <w:sectPr w:rsidR="00283AE7">
      <w:pgSz w:w="12240" w:h="15840"/>
      <w:pgMar w:top="720" w:right="72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520F2C"/>
    <w:multiLevelType w:val="multilevel"/>
    <w:tmpl w:val="7C22A660"/>
    <w:lvl w:ilvl="0">
      <w:start w:val="1"/>
      <w:numFmt w:val="decimal"/>
      <w:lvlText w:val="%1"/>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AE7"/>
    <w:rsid w:val="00283AE7"/>
    <w:rsid w:val="0039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48CC5-9241-486F-95BE-43811136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60"/>
      <w:ind w:left="432" w:hanging="432"/>
      <w:outlineLvl w:val="0"/>
    </w:pPr>
    <w:rPr>
      <w:b/>
      <w:smallCaps/>
      <w:sz w:val="36"/>
      <w:szCs w:val="36"/>
    </w:rPr>
  </w:style>
  <w:style w:type="paragraph" w:styleId="Heading2">
    <w:name w:val="heading 2"/>
    <w:basedOn w:val="Normal"/>
    <w:next w:val="Normal"/>
    <w:pPr>
      <w:keepNext/>
      <w:keepLines/>
      <w:spacing w:before="360" w:after="0"/>
      <w:ind w:left="576" w:hanging="576"/>
      <w:outlineLvl w:val="1"/>
    </w:pPr>
    <w:rPr>
      <w:b/>
      <w:smallCaps/>
      <w:sz w:val="28"/>
      <w:szCs w:val="28"/>
    </w:rPr>
  </w:style>
  <w:style w:type="paragraph" w:styleId="Heading3">
    <w:name w:val="heading 3"/>
    <w:basedOn w:val="Normal"/>
    <w:next w:val="Normal"/>
    <w:pPr>
      <w:keepNext/>
      <w:keepLines/>
      <w:spacing w:before="200" w:after="0"/>
      <w:ind w:left="720" w:hanging="720"/>
      <w:outlineLvl w:val="2"/>
    </w:pPr>
    <w:rPr>
      <w:b/>
    </w:rPr>
  </w:style>
  <w:style w:type="paragraph" w:styleId="Heading4">
    <w:name w:val="heading 4"/>
    <w:basedOn w:val="Normal"/>
    <w:next w:val="Normal"/>
    <w:pPr>
      <w:keepNext/>
      <w:keepLines/>
      <w:spacing w:before="200" w:after="0"/>
      <w:ind w:left="864" w:hanging="864"/>
      <w:outlineLvl w:val="3"/>
    </w:pPr>
    <w:rPr>
      <w:b/>
      <w:i/>
    </w:rPr>
  </w:style>
  <w:style w:type="paragraph" w:styleId="Heading5">
    <w:name w:val="heading 5"/>
    <w:basedOn w:val="Normal"/>
    <w:next w:val="Normal"/>
    <w:pPr>
      <w:keepNext/>
      <w:keepLines/>
      <w:spacing w:before="200" w:after="0"/>
      <w:ind w:left="1008" w:hanging="1008"/>
      <w:outlineLvl w:val="4"/>
    </w:pPr>
  </w:style>
  <w:style w:type="paragraph" w:styleId="Heading6">
    <w:name w:val="heading 6"/>
    <w:basedOn w:val="Normal"/>
    <w:next w:val="Normal"/>
    <w:pPr>
      <w:keepNext/>
      <w:keepLines/>
      <w:spacing w:before="200" w:after="0"/>
      <w:ind w:left="1152" w:hanging="1152"/>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sz w:val="56"/>
      <w:szCs w:val="56"/>
    </w:rPr>
  </w:style>
  <w:style w:type="paragraph" w:styleId="Subtitle">
    <w:name w:val="Subtitle"/>
    <w:basedOn w:val="Normal"/>
    <w:next w:val="Normal"/>
    <w:pPr>
      <w:keepNext/>
      <w:keepLines/>
    </w:pPr>
    <w:rPr>
      <w:i/>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appl.actf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Risley</dc:creator>
  <cp:lastModifiedBy>Jackie Risley</cp:lastModifiedBy>
  <cp:revision>2</cp:revision>
  <dcterms:created xsi:type="dcterms:W3CDTF">2016-02-10T19:24:00Z</dcterms:created>
  <dcterms:modified xsi:type="dcterms:W3CDTF">2016-02-10T19:24:00Z</dcterms:modified>
</cp:coreProperties>
</file>