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3FF9" w:rsidRPr="002C30CD" w:rsidRDefault="002C30CD">
      <w:pPr>
        <w:jc w:val="right"/>
        <w:rPr>
          <w:lang w:val="es-ES"/>
        </w:rPr>
      </w:pPr>
      <w:bookmarkStart w:id="0" w:name="_GoBack"/>
      <w:bookmarkEnd w:id="0"/>
      <w:r w:rsidRPr="002C30CD">
        <w:rPr>
          <w:rFonts w:ascii="Old Standard TT" w:eastAsia="Old Standard TT" w:hAnsi="Old Standard TT" w:cs="Old Standard TT"/>
          <w:b/>
          <w:sz w:val="24"/>
          <w:szCs w:val="24"/>
          <w:highlight w:val="white"/>
          <w:lang w:val="es-ES"/>
        </w:rPr>
        <w:t>Nombre_______________________________ Hora______</w:t>
      </w:r>
    </w:p>
    <w:p w:rsidR="00E63FF9" w:rsidRPr="002C30CD" w:rsidRDefault="002C30CD">
      <w:pPr>
        <w:rPr>
          <w:lang w:val="es-ES"/>
        </w:rPr>
      </w:pPr>
      <w:r w:rsidRPr="002C30CD">
        <w:rPr>
          <w:rFonts w:ascii="Old Standard TT" w:eastAsia="Old Standard TT" w:hAnsi="Old Standard TT" w:cs="Old Standard TT"/>
          <w:b/>
          <w:sz w:val="24"/>
          <w:szCs w:val="24"/>
          <w:highlight w:val="white"/>
          <w:lang w:val="es-ES"/>
        </w:rPr>
        <w:t>espIII.Q1.FridayDiego</w:t>
      </w:r>
    </w:p>
    <w:p w:rsidR="00E63FF9" w:rsidRPr="002C30CD" w:rsidRDefault="002C30CD">
      <w:pPr>
        <w:jc w:val="center"/>
        <w:rPr>
          <w:lang w:val="es-ES"/>
        </w:rPr>
      </w:pPr>
      <w:r w:rsidRPr="002C30CD">
        <w:rPr>
          <w:rFonts w:ascii="Old Standard TT" w:eastAsia="Old Standard TT" w:hAnsi="Old Standard TT" w:cs="Old Standard TT"/>
          <w:b/>
          <w:sz w:val="36"/>
          <w:szCs w:val="36"/>
          <w:highlight w:val="white"/>
          <w:lang w:val="es-ES"/>
        </w:rPr>
        <w:t>Una Galería de Arte</w:t>
      </w:r>
    </w:p>
    <w:p w:rsidR="00E63FF9" w:rsidRPr="002C30CD" w:rsidRDefault="00E63FF9">
      <w:pPr>
        <w:jc w:val="center"/>
        <w:rPr>
          <w:lang w:val="es-ES"/>
        </w:rPr>
      </w:pPr>
    </w:p>
    <w:p w:rsidR="00E63FF9" w:rsidRPr="002C30CD" w:rsidRDefault="002C30CD">
      <w:pPr>
        <w:rPr>
          <w:lang w:val="es-ES"/>
        </w:rPr>
      </w:pPr>
      <w:r w:rsidRPr="002C30CD">
        <w:rPr>
          <w:rFonts w:ascii="Old Standard TT" w:eastAsia="Old Standard TT" w:hAnsi="Old Standard TT" w:cs="Old Standard TT"/>
          <w:b/>
          <w:sz w:val="24"/>
          <w:szCs w:val="24"/>
          <w:highlight w:val="white"/>
          <w:lang w:val="es-ES"/>
        </w:rPr>
        <w:t xml:space="preserve">Lean la siguiente información.  Contesten las preguntas para cada cuadro. </w:t>
      </w:r>
    </w:p>
    <w:p w:rsidR="00E63FF9" w:rsidRPr="002C30CD" w:rsidRDefault="002C30CD">
      <w:pPr>
        <w:rPr>
          <w:lang w:val="es-ES"/>
        </w:rPr>
      </w:pPr>
      <w:r w:rsidRPr="002C30CD">
        <w:rPr>
          <w:rFonts w:ascii="Old Standard TT" w:eastAsia="Old Standard TT" w:hAnsi="Old Standard TT" w:cs="Old Standard TT"/>
          <w:b/>
          <w:sz w:val="24"/>
          <w:szCs w:val="24"/>
          <w:highlight w:val="white"/>
          <w:lang w:val="es-ES"/>
        </w:rPr>
        <w:t xml:space="preserve">  </w:t>
      </w:r>
    </w:p>
    <w:p w:rsidR="00E63FF9" w:rsidRDefault="002C30CD">
      <w:r>
        <w:rPr>
          <w:rFonts w:ascii="Old Standard TT" w:eastAsia="Old Standard TT" w:hAnsi="Old Standard TT" w:cs="Old Standard TT"/>
          <w:sz w:val="24"/>
          <w:szCs w:val="24"/>
          <w:highlight w:val="white"/>
        </w:rPr>
        <w:t>During her lifetime, Frida created some 200 paintings, drawings and sketches related to her experiences in life, physical and emotional pain and her turbulent relationship with Diego. She produced 143 paintings, 55 of which are self-portraits. When asked w</w:t>
      </w:r>
      <w:r>
        <w:rPr>
          <w:rFonts w:ascii="Old Standard TT" w:eastAsia="Old Standard TT" w:hAnsi="Old Standard TT" w:cs="Old Standard TT"/>
          <w:sz w:val="24"/>
          <w:szCs w:val="24"/>
          <w:highlight w:val="white"/>
        </w:rPr>
        <w:t>hy she painted so many self-portraits, Frida replied: "</w:t>
      </w:r>
      <w:r>
        <w:rPr>
          <w:rFonts w:ascii="Old Standard TT" w:eastAsia="Old Standard TT" w:hAnsi="Old Standard TT" w:cs="Old Standard TT"/>
          <w:i/>
          <w:sz w:val="24"/>
          <w:szCs w:val="24"/>
          <w:highlight w:val="white"/>
        </w:rPr>
        <w:t>Because I am so often alone....because I am the subject I know best."</w:t>
      </w:r>
    </w:p>
    <w:p w:rsidR="00E63FF9" w:rsidRDefault="00E63FF9"/>
    <w:p w:rsidR="00E63FF9" w:rsidRDefault="00E63FF9"/>
    <w:p w:rsidR="00E63FF9" w:rsidRDefault="002C30CD">
      <w:r>
        <w:rPr>
          <w:rFonts w:ascii="Old Standard TT" w:eastAsia="Old Standard TT" w:hAnsi="Old Standard TT" w:cs="Old Standard TT"/>
          <w:sz w:val="24"/>
          <w:szCs w:val="24"/>
          <w:highlight w:val="white"/>
        </w:rPr>
        <w:t>Frescoes are mural paintings done on fresh plaster. Using the fresco form in universities and other public buildings, Diego River</w:t>
      </w:r>
      <w:r>
        <w:rPr>
          <w:rFonts w:ascii="Old Standard TT" w:eastAsia="Old Standard TT" w:hAnsi="Old Standard TT" w:cs="Old Standard TT"/>
          <w:sz w:val="24"/>
          <w:szCs w:val="24"/>
          <w:highlight w:val="white"/>
        </w:rPr>
        <w:t>a was able to introduce his work into the everyday lives of the people. Rivera concerned himself primarily with the physical process of human development and the effects of technological progress. For him, the frescoes’ size and public accessibility was th</w:t>
      </w:r>
      <w:r>
        <w:rPr>
          <w:rFonts w:ascii="Old Standard TT" w:eastAsia="Old Standard TT" w:hAnsi="Old Standard TT" w:cs="Old Standard TT"/>
          <w:sz w:val="24"/>
          <w:szCs w:val="24"/>
          <w:highlight w:val="white"/>
        </w:rPr>
        <w:t xml:space="preserve">e perfect canvas on which to tackle the grand themes of the history and future of humanity. A </w:t>
      </w:r>
      <w:proofErr w:type="gramStart"/>
      <w:r>
        <w:rPr>
          <w:rFonts w:ascii="Old Standard TT" w:eastAsia="Old Standard TT" w:hAnsi="Old Standard TT" w:cs="Old Standard TT"/>
          <w:sz w:val="24"/>
          <w:szCs w:val="24"/>
          <w:highlight w:val="white"/>
        </w:rPr>
        <w:t>lifelong</w:t>
      </w:r>
      <w:proofErr w:type="gramEnd"/>
      <w:r>
        <w:rPr>
          <w:rFonts w:ascii="Old Standard TT" w:eastAsia="Old Standard TT" w:hAnsi="Old Standard TT" w:cs="Old Standard TT"/>
          <w:sz w:val="24"/>
          <w:szCs w:val="24"/>
          <w:highlight w:val="white"/>
        </w:rPr>
        <w:t xml:space="preserve"> Marxist, Rivera saw in this medium an antidote to the elite walls of galleries and museums. Throughout the twenties his fame grew with a number of large </w:t>
      </w:r>
      <w:r>
        <w:rPr>
          <w:rFonts w:ascii="Old Standard TT" w:eastAsia="Old Standard TT" w:hAnsi="Old Standard TT" w:cs="Old Standard TT"/>
          <w:sz w:val="24"/>
          <w:szCs w:val="24"/>
          <w:highlight w:val="white"/>
        </w:rPr>
        <w:t>murals depicting scenes from Mexican history. At the time Diego Rivera began painting these murals he was an internationally known artist with his works reproduced in magazines worldwide. Large public murals like his which glorified the Mexican people, pro</w:t>
      </w:r>
      <w:r>
        <w:rPr>
          <w:rFonts w:ascii="Old Standard TT" w:eastAsia="Old Standard TT" w:hAnsi="Old Standard TT" w:cs="Old Standard TT"/>
          <w:sz w:val="24"/>
          <w:szCs w:val="24"/>
          <w:highlight w:val="white"/>
        </w:rPr>
        <w:t>vided an alternate history for those who could not read it in books. The government at the time was seeking to redefine the nation and Rivera's murals could help in creating a new national identity.</w:t>
      </w:r>
    </w:p>
    <w:p w:rsidR="00E63FF9" w:rsidRDefault="00E63FF9"/>
    <w:p w:rsidR="00E63FF9" w:rsidRDefault="002C30CD">
      <w:r>
        <w:rPr>
          <w:rFonts w:ascii="Old Standard TT" w:eastAsia="Old Standard TT" w:hAnsi="Old Standard TT" w:cs="Old Standard TT"/>
          <w:sz w:val="24"/>
          <w:szCs w:val="24"/>
          <w:highlight w:val="white"/>
        </w:rPr>
        <w:t>As you study each painting, ask yourself, “Why did he/sh</w:t>
      </w:r>
      <w:r>
        <w:rPr>
          <w:rFonts w:ascii="Old Standard TT" w:eastAsia="Old Standard TT" w:hAnsi="Old Standard TT" w:cs="Old Standard TT"/>
          <w:sz w:val="24"/>
          <w:szCs w:val="24"/>
          <w:highlight w:val="white"/>
        </w:rPr>
        <w:t>e paint it?”  Was he/she trying to</w:t>
      </w:r>
      <w:proofErr w:type="gramStart"/>
      <w:r>
        <w:rPr>
          <w:rFonts w:ascii="Old Standard TT" w:eastAsia="Old Standard TT" w:hAnsi="Old Standard TT" w:cs="Old Standard TT"/>
          <w:sz w:val="24"/>
          <w:szCs w:val="24"/>
          <w:highlight w:val="white"/>
        </w:rPr>
        <w:t>...</w:t>
      </w:r>
      <w:proofErr w:type="gramEnd"/>
    </w:p>
    <w:p w:rsidR="00E63FF9" w:rsidRDefault="002C30CD">
      <w:r>
        <w:rPr>
          <w:rFonts w:ascii="Old Standard TT" w:eastAsia="Old Standard TT" w:hAnsi="Old Standard TT" w:cs="Old Standard TT"/>
          <w:sz w:val="24"/>
          <w:szCs w:val="24"/>
          <w:highlight w:val="white"/>
        </w:rPr>
        <w:t xml:space="preserve">               -get someone’s attention?</w:t>
      </w:r>
    </w:p>
    <w:p w:rsidR="00E63FF9" w:rsidRDefault="002C30CD">
      <w:r>
        <w:rPr>
          <w:rFonts w:ascii="Old Standard TT" w:eastAsia="Old Standard TT" w:hAnsi="Old Standard TT" w:cs="Old Standard TT"/>
          <w:sz w:val="24"/>
          <w:szCs w:val="24"/>
          <w:highlight w:val="white"/>
        </w:rPr>
        <w:t xml:space="preserve">               -raise his/her self-esteem?</w:t>
      </w:r>
    </w:p>
    <w:p w:rsidR="00E63FF9" w:rsidRDefault="002C30CD">
      <w:r>
        <w:rPr>
          <w:rFonts w:ascii="Old Standard TT" w:eastAsia="Old Standard TT" w:hAnsi="Old Standard TT" w:cs="Old Standard TT"/>
          <w:sz w:val="24"/>
          <w:szCs w:val="24"/>
          <w:highlight w:val="white"/>
        </w:rPr>
        <w:t xml:space="preserve">               -capture a moment?</w:t>
      </w:r>
    </w:p>
    <w:p w:rsidR="00E63FF9" w:rsidRDefault="002C30CD">
      <w:r>
        <w:rPr>
          <w:rFonts w:ascii="Old Standard TT" w:eastAsia="Old Standard TT" w:hAnsi="Old Standard TT" w:cs="Old Standard TT"/>
          <w:sz w:val="24"/>
          <w:szCs w:val="24"/>
          <w:highlight w:val="white"/>
        </w:rPr>
        <w:t xml:space="preserve">               -send a message so someone specific?</w:t>
      </w:r>
    </w:p>
    <w:p w:rsidR="00E63FF9" w:rsidRDefault="002C30CD">
      <w:r>
        <w:rPr>
          <w:rFonts w:ascii="Old Standard TT" w:eastAsia="Old Standard TT" w:hAnsi="Old Standard TT" w:cs="Old Standard TT"/>
          <w:sz w:val="24"/>
          <w:szCs w:val="24"/>
          <w:highlight w:val="white"/>
        </w:rPr>
        <w:tab/>
        <w:t xml:space="preserve">    -tell a story to a certain social class of </w:t>
      </w:r>
      <w:r>
        <w:rPr>
          <w:rFonts w:ascii="Old Standard TT" w:eastAsia="Old Standard TT" w:hAnsi="Old Standard TT" w:cs="Old Standard TT"/>
          <w:sz w:val="24"/>
          <w:szCs w:val="24"/>
          <w:highlight w:val="white"/>
        </w:rPr>
        <w:t>people?</w:t>
      </w:r>
    </w:p>
    <w:p w:rsidR="00E63FF9" w:rsidRDefault="002C30CD">
      <w:r>
        <w:rPr>
          <w:rFonts w:ascii="Old Standard TT" w:eastAsia="Old Standard TT" w:hAnsi="Old Standard TT" w:cs="Old Standard TT"/>
          <w:sz w:val="24"/>
          <w:szCs w:val="24"/>
          <w:highlight w:val="white"/>
        </w:rPr>
        <w:t xml:space="preserve">               -just trying to have fun?</w:t>
      </w:r>
    </w:p>
    <w:p w:rsidR="00E63FF9" w:rsidRDefault="00E63FF9"/>
    <w:p w:rsidR="00E63FF9" w:rsidRDefault="00E63FF9"/>
    <w:p w:rsidR="00E63FF9" w:rsidRDefault="00E63FF9"/>
    <w:p w:rsidR="00E63FF9" w:rsidRDefault="00E63FF9"/>
    <w:p w:rsidR="00E63FF9" w:rsidRDefault="00E63FF9"/>
    <w:p w:rsidR="00E63FF9" w:rsidRDefault="00E63FF9"/>
    <w:p w:rsidR="00E63FF9" w:rsidRDefault="00E63FF9"/>
    <w:p w:rsidR="00E63FF9" w:rsidRDefault="00E63FF9"/>
    <w:p w:rsidR="00E63FF9" w:rsidRDefault="00E63FF9"/>
    <w:p w:rsidR="00E63FF9" w:rsidRPr="002C30CD" w:rsidRDefault="002C30CD">
      <w:pPr>
        <w:rPr>
          <w:lang w:val="es-ES"/>
        </w:rPr>
      </w:pPr>
      <w:r w:rsidRPr="002C30CD">
        <w:rPr>
          <w:rFonts w:ascii="Old Standard TT" w:eastAsia="Old Standard TT" w:hAnsi="Old Standard TT" w:cs="Old Standard TT"/>
          <w:b/>
          <w:sz w:val="24"/>
          <w:szCs w:val="24"/>
          <w:highlight w:val="white"/>
          <w:lang w:val="es-ES"/>
        </w:rPr>
        <w:t xml:space="preserve">Mira las obras de arte y escribe tus respuestas aquí.  No necesitas escribir en frases completas. </w:t>
      </w:r>
    </w:p>
    <w:p w:rsidR="00E63FF9" w:rsidRPr="002C30CD" w:rsidRDefault="00E63FF9">
      <w:pPr>
        <w:rPr>
          <w:lang w:val="es-ES"/>
        </w:rPr>
      </w:pPr>
    </w:p>
    <w:p w:rsidR="00E63FF9" w:rsidRDefault="002C30CD">
      <w:proofErr w:type="spellStart"/>
      <w:r>
        <w:rPr>
          <w:rFonts w:ascii="Old Standard TT" w:eastAsia="Old Standard TT" w:hAnsi="Old Standard TT" w:cs="Old Standard TT"/>
          <w:b/>
          <w:sz w:val="24"/>
          <w:szCs w:val="24"/>
          <w:highlight w:val="white"/>
        </w:rPr>
        <w:t>Pintura</w:t>
      </w:r>
      <w:proofErr w:type="spellEnd"/>
      <w:r>
        <w:rPr>
          <w:rFonts w:ascii="Old Standard TT" w:eastAsia="Old Standard TT" w:hAnsi="Old Standard TT" w:cs="Old Standard TT"/>
          <w:b/>
          <w:sz w:val="24"/>
          <w:szCs w:val="24"/>
          <w:highlight w:val="white"/>
        </w:rPr>
        <w:t xml:space="preserve"> 1</w:t>
      </w:r>
    </w:p>
    <w:p w:rsidR="00E63FF9" w:rsidRDefault="00E63FF9"/>
    <w:p w:rsidR="00E63FF9" w:rsidRDefault="002C30CD">
      <w:pPr>
        <w:numPr>
          <w:ilvl w:val="0"/>
          <w:numId w:val="1"/>
        </w:numPr>
        <w:spacing w:line="720" w:lineRule="auto"/>
        <w:ind w:hanging="360"/>
        <w:contextualSpacing/>
        <w:rPr>
          <w:rFonts w:ascii="Old Standard TT" w:eastAsia="Old Standard TT" w:hAnsi="Old Standard TT" w:cs="Old Standard TT"/>
          <w:sz w:val="24"/>
          <w:szCs w:val="24"/>
          <w:highlight w:val="white"/>
        </w:rPr>
      </w:pPr>
      <w:r>
        <w:rPr>
          <w:rFonts w:ascii="Old Standard TT" w:eastAsia="Old Standard TT" w:hAnsi="Old Standard TT" w:cs="Old Standard TT"/>
          <w:sz w:val="24"/>
          <w:szCs w:val="24"/>
        </w:rPr>
        <w:t>¿</w:t>
      </w:r>
      <w:proofErr w:type="spellStart"/>
      <w:r>
        <w:rPr>
          <w:rFonts w:ascii="Old Standard TT" w:eastAsia="Old Standard TT" w:hAnsi="Old Standard TT" w:cs="Old Standard TT"/>
          <w:sz w:val="24"/>
          <w:szCs w:val="24"/>
        </w:rPr>
        <w:t>Quién</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es</w:t>
      </w:r>
      <w:proofErr w:type="spellEnd"/>
      <w:r>
        <w:rPr>
          <w:rFonts w:ascii="Old Standard TT" w:eastAsia="Old Standard TT" w:hAnsi="Old Standard TT" w:cs="Old Standard TT"/>
          <w:sz w:val="24"/>
          <w:szCs w:val="24"/>
        </w:rPr>
        <w:t xml:space="preserve"> el </w:t>
      </w:r>
      <w:proofErr w:type="spellStart"/>
      <w:r>
        <w:rPr>
          <w:rFonts w:ascii="Old Standard TT" w:eastAsia="Old Standard TT" w:hAnsi="Old Standard TT" w:cs="Old Standard TT"/>
          <w:sz w:val="24"/>
          <w:szCs w:val="24"/>
        </w:rPr>
        <w:t>artista</w:t>
      </w:r>
      <w:proofErr w:type="spellEnd"/>
      <w:r>
        <w:rPr>
          <w:rFonts w:ascii="Old Standard TT" w:eastAsia="Old Standard TT" w:hAnsi="Old Standard TT" w:cs="Old Standard TT"/>
          <w:sz w:val="24"/>
          <w:szCs w:val="24"/>
        </w:rPr>
        <w:t xml:space="preserve">? </w:t>
      </w:r>
    </w:p>
    <w:p w:rsidR="00E63FF9" w:rsidRPr="002C30CD" w:rsidRDefault="002C30CD">
      <w:pPr>
        <w:numPr>
          <w:ilvl w:val="0"/>
          <w:numId w:val="1"/>
        </w:numPr>
        <w:spacing w:line="720" w:lineRule="auto"/>
        <w:ind w:hanging="360"/>
        <w:contextualSpacing/>
        <w:rPr>
          <w:rFonts w:ascii="Old Standard TT" w:eastAsia="Old Standard TT" w:hAnsi="Old Standard TT" w:cs="Old Standard TT"/>
          <w:sz w:val="24"/>
          <w:szCs w:val="24"/>
          <w:lang w:val="es-ES"/>
        </w:rPr>
      </w:pPr>
      <w:r w:rsidRPr="002C30CD">
        <w:rPr>
          <w:rFonts w:ascii="Old Standard TT" w:eastAsia="Old Standard TT" w:hAnsi="Old Standard TT" w:cs="Old Standard TT"/>
          <w:sz w:val="24"/>
          <w:szCs w:val="24"/>
          <w:lang w:val="es-ES"/>
        </w:rPr>
        <w:t>¿Cómo se llama la pintura? y ¿Cuándo pintó?</w:t>
      </w:r>
    </w:p>
    <w:p w:rsidR="00E63FF9" w:rsidRDefault="002C30CD">
      <w:pPr>
        <w:numPr>
          <w:ilvl w:val="0"/>
          <w:numId w:val="1"/>
        </w:numPr>
        <w:spacing w:line="720" w:lineRule="auto"/>
        <w:ind w:hanging="360"/>
        <w:contextualSpacing/>
        <w:rPr>
          <w:rFonts w:ascii="Old Standard TT" w:eastAsia="Old Standard TT" w:hAnsi="Old Standard TT" w:cs="Old Standard TT"/>
          <w:sz w:val="24"/>
          <w:szCs w:val="24"/>
          <w:highlight w:val="white"/>
        </w:rPr>
      </w:pPr>
      <w:r w:rsidRPr="002C30CD">
        <w:rPr>
          <w:rFonts w:ascii="Old Standard TT" w:eastAsia="Old Standard TT" w:hAnsi="Old Standard TT" w:cs="Old Standard TT"/>
          <w:sz w:val="24"/>
          <w:szCs w:val="24"/>
          <w:highlight w:val="white"/>
          <w:lang w:val="es-ES"/>
        </w:rPr>
        <w:t xml:space="preserve">Describe los elementos en el cuadro.  </w:t>
      </w:r>
      <w:r>
        <w:rPr>
          <w:rFonts w:ascii="Old Standard TT" w:eastAsia="Old Standard TT" w:hAnsi="Old Standard TT" w:cs="Old Standard TT"/>
          <w:sz w:val="24"/>
          <w:szCs w:val="24"/>
          <w:highlight w:val="white"/>
        </w:rPr>
        <w:t>¿</w:t>
      </w:r>
      <w:proofErr w:type="spellStart"/>
      <w:r>
        <w:rPr>
          <w:rFonts w:ascii="Old Standard TT" w:eastAsia="Old Standard TT" w:hAnsi="Old Standard TT" w:cs="Old Standard TT"/>
          <w:sz w:val="24"/>
          <w:szCs w:val="24"/>
          <w:highlight w:val="white"/>
        </w:rPr>
        <w:t>Qué</w:t>
      </w:r>
      <w:proofErr w:type="spellEnd"/>
      <w:r>
        <w:rPr>
          <w:rFonts w:ascii="Old Standard TT" w:eastAsia="Old Standard TT" w:hAnsi="Old Standard TT" w:cs="Old Standard TT"/>
          <w:sz w:val="24"/>
          <w:szCs w:val="24"/>
          <w:highlight w:val="white"/>
        </w:rPr>
        <w:t xml:space="preserve"> hay?</w:t>
      </w:r>
    </w:p>
    <w:p w:rsidR="00E63FF9" w:rsidRPr="002C30CD" w:rsidRDefault="002C30CD">
      <w:pPr>
        <w:numPr>
          <w:ilvl w:val="0"/>
          <w:numId w:val="1"/>
        </w:numPr>
        <w:spacing w:line="240" w:lineRule="auto"/>
        <w:ind w:hanging="360"/>
        <w:contextualSpacing/>
        <w:rPr>
          <w:rFonts w:ascii="Old Standard TT" w:eastAsia="Old Standard TT" w:hAnsi="Old Standard TT" w:cs="Old Standard TT"/>
          <w:sz w:val="24"/>
          <w:szCs w:val="24"/>
          <w:highlight w:val="white"/>
          <w:lang w:val="es-ES"/>
        </w:rPr>
      </w:pPr>
      <w:r w:rsidRPr="002C30CD">
        <w:rPr>
          <w:rFonts w:ascii="Old Standard TT" w:eastAsia="Old Standard TT" w:hAnsi="Old Standard TT" w:cs="Old Standard TT"/>
          <w:sz w:val="24"/>
          <w:szCs w:val="24"/>
          <w:highlight w:val="white"/>
          <w:lang w:val="es-ES"/>
        </w:rPr>
        <w:t>¿Por qué lo pintó?  (para ganar la atención, para mejorar su autoestima, para capturar un momento, para mandar un mensaje a alguien, para contar un cuento a una gente de alguna clase social, o para divertirse</w:t>
      </w:r>
      <w:r w:rsidRPr="002C30CD">
        <w:rPr>
          <w:rFonts w:ascii="Old Standard TT" w:eastAsia="Old Standard TT" w:hAnsi="Old Standard TT" w:cs="Old Standard TT"/>
          <w:sz w:val="24"/>
          <w:szCs w:val="24"/>
          <w:highlight w:val="white"/>
          <w:lang w:val="es-ES"/>
        </w:rPr>
        <w:t xml:space="preserve">) </w:t>
      </w:r>
    </w:p>
    <w:p w:rsidR="00E63FF9" w:rsidRPr="002C30CD" w:rsidRDefault="00E63FF9">
      <w:pPr>
        <w:spacing w:line="480" w:lineRule="auto"/>
        <w:rPr>
          <w:lang w:val="es-ES"/>
        </w:rPr>
      </w:pPr>
    </w:p>
    <w:p w:rsidR="00E63FF9" w:rsidRPr="002C30CD" w:rsidRDefault="00E63FF9">
      <w:pPr>
        <w:spacing w:line="480" w:lineRule="auto"/>
        <w:rPr>
          <w:lang w:val="es-ES"/>
        </w:rPr>
      </w:pPr>
    </w:p>
    <w:p w:rsidR="00E63FF9" w:rsidRDefault="002C30CD">
      <w:pPr>
        <w:spacing w:line="480" w:lineRule="auto"/>
      </w:pPr>
      <w:proofErr w:type="spellStart"/>
      <w:r>
        <w:rPr>
          <w:rFonts w:ascii="Old Standard TT" w:eastAsia="Old Standard TT" w:hAnsi="Old Standard TT" w:cs="Old Standard TT"/>
          <w:b/>
          <w:sz w:val="24"/>
          <w:szCs w:val="24"/>
          <w:highlight w:val="white"/>
        </w:rPr>
        <w:t>Pintura</w:t>
      </w:r>
      <w:proofErr w:type="spellEnd"/>
      <w:r>
        <w:rPr>
          <w:rFonts w:ascii="Old Standard TT" w:eastAsia="Old Standard TT" w:hAnsi="Old Standard TT" w:cs="Old Standard TT"/>
          <w:b/>
          <w:sz w:val="24"/>
          <w:szCs w:val="24"/>
          <w:highlight w:val="white"/>
        </w:rPr>
        <w:t xml:space="preserve"> 2</w:t>
      </w:r>
    </w:p>
    <w:p w:rsidR="00E63FF9" w:rsidRDefault="002C30CD">
      <w:pPr>
        <w:numPr>
          <w:ilvl w:val="0"/>
          <w:numId w:val="3"/>
        </w:numPr>
        <w:spacing w:line="720" w:lineRule="auto"/>
        <w:ind w:hanging="360"/>
        <w:contextualSpacing/>
        <w:rPr>
          <w:rFonts w:ascii="Old Standard TT" w:eastAsia="Old Standard TT" w:hAnsi="Old Standard TT" w:cs="Old Standard TT"/>
          <w:sz w:val="24"/>
          <w:szCs w:val="24"/>
        </w:rPr>
      </w:pPr>
      <w:r>
        <w:rPr>
          <w:rFonts w:ascii="Old Standard TT" w:eastAsia="Old Standard TT" w:hAnsi="Old Standard TT" w:cs="Old Standard TT"/>
          <w:sz w:val="24"/>
          <w:szCs w:val="24"/>
        </w:rPr>
        <w:t>¿</w:t>
      </w:r>
      <w:proofErr w:type="spellStart"/>
      <w:r>
        <w:rPr>
          <w:rFonts w:ascii="Old Standard TT" w:eastAsia="Old Standard TT" w:hAnsi="Old Standard TT" w:cs="Old Standard TT"/>
          <w:sz w:val="24"/>
          <w:szCs w:val="24"/>
        </w:rPr>
        <w:t>Quién</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es</w:t>
      </w:r>
      <w:proofErr w:type="spellEnd"/>
      <w:r>
        <w:rPr>
          <w:rFonts w:ascii="Old Standard TT" w:eastAsia="Old Standard TT" w:hAnsi="Old Standard TT" w:cs="Old Standard TT"/>
          <w:sz w:val="24"/>
          <w:szCs w:val="24"/>
        </w:rPr>
        <w:t xml:space="preserve"> el </w:t>
      </w:r>
      <w:proofErr w:type="spellStart"/>
      <w:r>
        <w:rPr>
          <w:rFonts w:ascii="Old Standard TT" w:eastAsia="Old Standard TT" w:hAnsi="Old Standard TT" w:cs="Old Standard TT"/>
          <w:sz w:val="24"/>
          <w:szCs w:val="24"/>
        </w:rPr>
        <w:t>artista</w:t>
      </w:r>
      <w:proofErr w:type="spellEnd"/>
      <w:r>
        <w:rPr>
          <w:rFonts w:ascii="Old Standard TT" w:eastAsia="Old Standard TT" w:hAnsi="Old Standard TT" w:cs="Old Standard TT"/>
          <w:sz w:val="24"/>
          <w:szCs w:val="24"/>
        </w:rPr>
        <w:t xml:space="preserve">? </w:t>
      </w:r>
    </w:p>
    <w:p w:rsidR="00E63FF9" w:rsidRDefault="002C30CD">
      <w:pPr>
        <w:numPr>
          <w:ilvl w:val="0"/>
          <w:numId w:val="3"/>
        </w:numPr>
        <w:spacing w:line="720" w:lineRule="auto"/>
        <w:ind w:hanging="360"/>
        <w:contextualSpacing/>
        <w:rPr>
          <w:rFonts w:ascii="Old Standard TT" w:eastAsia="Old Standard TT" w:hAnsi="Old Standard TT" w:cs="Old Standard TT"/>
          <w:sz w:val="24"/>
          <w:szCs w:val="24"/>
        </w:rPr>
      </w:pPr>
      <w:r w:rsidRPr="002C30CD">
        <w:rPr>
          <w:rFonts w:ascii="Old Standard TT" w:eastAsia="Old Standard TT" w:hAnsi="Old Standard TT" w:cs="Old Standard TT"/>
          <w:sz w:val="24"/>
          <w:szCs w:val="24"/>
          <w:lang w:val="es-ES"/>
        </w:rPr>
        <w:t xml:space="preserve">¿Cómo se llama la pintura?  </w:t>
      </w:r>
      <w:proofErr w:type="gramStart"/>
      <w:r>
        <w:rPr>
          <w:rFonts w:ascii="Old Standard TT" w:eastAsia="Old Standard TT" w:hAnsi="Old Standard TT" w:cs="Old Standard TT"/>
          <w:sz w:val="24"/>
          <w:szCs w:val="24"/>
        </w:rPr>
        <w:t>y</w:t>
      </w:r>
      <w:proofErr w:type="gram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Cuándo</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pintó</w:t>
      </w:r>
      <w:proofErr w:type="spellEnd"/>
      <w:r>
        <w:rPr>
          <w:rFonts w:ascii="Old Standard TT" w:eastAsia="Old Standard TT" w:hAnsi="Old Standard TT" w:cs="Old Standard TT"/>
          <w:sz w:val="24"/>
          <w:szCs w:val="24"/>
        </w:rPr>
        <w:t>?</w:t>
      </w:r>
    </w:p>
    <w:p w:rsidR="00E63FF9" w:rsidRDefault="002C30CD">
      <w:pPr>
        <w:numPr>
          <w:ilvl w:val="0"/>
          <w:numId w:val="3"/>
        </w:numPr>
        <w:spacing w:line="720" w:lineRule="auto"/>
        <w:ind w:hanging="360"/>
        <w:contextualSpacing/>
        <w:rPr>
          <w:rFonts w:ascii="Old Standard TT" w:eastAsia="Old Standard TT" w:hAnsi="Old Standard TT" w:cs="Old Standard TT"/>
          <w:sz w:val="24"/>
          <w:szCs w:val="24"/>
          <w:highlight w:val="white"/>
        </w:rPr>
      </w:pPr>
      <w:r w:rsidRPr="002C30CD">
        <w:rPr>
          <w:rFonts w:ascii="Old Standard TT" w:eastAsia="Old Standard TT" w:hAnsi="Old Standard TT" w:cs="Old Standard TT"/>
          <w:sz w:val="24"/>
          <w:szCs w:val="24"/>
          <w:highlight w:val="white"/>
          <w:lang w:val="es-ES"/>
        </w:rPr>
        <w:t xml:space="preserve">¿Cuál es tu opinión de la obra? </w:t>
      </w:r>
      <w:proofErr w:type="spellStart"/>
      <w:r>
        <w:rPr>
          <w:rFonts w:ascii="Old Standard TT" w:eastAsia="Old Standard TT" w:hAnsi="Old Standard TT" w:cs="Old Standard TT"/>
          <w:sz w:val="24"/>
          <w:szCs w:val="24"/>
          <w:highlight w:val="white"/>
        </w:rPr>
        <w:t>Explica</w:t>
      </w:r>
      <w:proofErr w:type="spellEnd"/>
      <w:r>
        <w:rPr>
          <w:rFonts w:ascii="Old Standard TT" w:eastAsia="Old Standard TT" w:hAnsi="Old Standard TT" w:cs="Old Standard TT"/>
          <w:sz w:val="24"/>
          <w:szCs w:val="24"/>
          <w:highlight w:val="white"/>
        </w:rPr>
        <w:t>.</w:t>
      </w:r>
    </w:p>
    <w:p w:rsidR="00E63FF9" w:rsidRDefault="002C30CD">
      <w:r>
        <w:rPr>
          <w:rFonts w:ascii="Old Standard TT" w:eastAsia="Old Standard TT" w:hAnsi="Old Standard TT" w:cs="Old Standard TT"/>
          <w:b/>
          <w:sz w:val="24"/>
          <w:szCs w:val="24"/>
          <w:highlight w:val="white"/>
        </w:rPr>
        <w:t xml:space="preserve"> </w:t>
      </w:r>
    </w:p>
    <w:p w:rsidR="00E63FF9" w:rsidRDefault="002C30CD">
      <w:proofErr w:type="spellStart"/>
      <w:r>
        <w:rPr>
          <w:rFonts w:ascii="Old Standard TT" w:eastAsia="Old Standard TT" w:hAnsi="Old Standard TT" w:cs="Old Standard TT"/>
          <w:b/>
          <w:sz w:val="24"/>
          <w:szCs w:val="24"/>
          <w:highlight w:val="white"/>
        </w:rPr>
        <w:t>Pintura</w:t>
      </w:r>
      <w:proofErr w:type="spellEnd"/>
      <w:r>
        <w:rPr>
          <w:rFonts w:ascii="Old Standard TT" w:eastAsia="Old Standard TT" w:hAnsi="Old Standard TT" w:cs="Old Standard TT"/>
          <w:b/>
          <w:sz w:val="24"/>
          <w:szCs w:val="24"/>
          <w:highlight w:val="white"/>
        </w:rPr>
        <w:t xml:space="preserve"> 3</w:t>
      </w:r>
    </w:p>
    <w:p w:rsidR="00E63FF9" w:rsidRDefault="00E63FF9"/>
    <w:p w:rsidR="00E63FF9" w:rsidRDefault="002C30CD">
      <w:pPr>
        <w:numPr>
          <w:ilvl w:val="0"/>
          <w:numId w:val="5"/>
        </w:numPr>
        <w:spacing w:line="720" w:lineRule="auto"/>
        <w:ind w:hanging="360"/>
        <w:contextualSpacing/>
        <w:rPr>
          <w:rFonts w:ascii="Old Standard TT" w:eastAsia="Old Standard TT" w:hAnsi="Old Standard TT" w:cs="Old Standard TT"/>
          <w:sz w:val="24"/>
          <w:szCs w:val="24"/>
        </w:rPr>
      </w:pPr>
      <w:r>
        <w:rPr>
          <w:rFonts w:ascii="Old Standard TT" w:eastAsia="Old Standard TT" w:hAnsi="Old Standard TT" w:cs="Old Standard TT"/>
          <w:sz w:val="24"/>
          <w:szCs w:val="24"/>
        </w:rPr>
        <w:t>¿</w:t>
      </w:r>
      <w:proofErr w:type="spellStart"/>
      <w:r>
        <w:rPr>
          <w:rFonts w:ascii="Old Standard TT" w:eastAsia="Old Standard TT" w:hAnsi="Old Standard TT" w:cs="Old Standard TT"/>
          <w:sz w:val="24"/>
          <w:szCs w:val="24"/>
        </w:rPr>
        <w:t>Quién</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es</w:t>
      </w:r>
      <w:proofErr w:type="spellEnd"/>
      <w:r>
        <w:rPr>
          <w:rFonts w:ascii="Old Standard TT" w:eastAsia="Old Standard TT" w:hAnsi="Old Standard TT" w:cs="Old Standard TT"/>
          <w:sz w:val="24"/>
          <w:szCs w:val="24"/>
        </w:rPr>
        <w:t xml:space="preserve"> el </w:t>
      </w:r>
      <w:proofErr w:type="spellStart"/>
      <w:r>
        <w:rPr>
          <w:rFonts w:ascii="Old Standard TT" w:eastAsia="Old Standard TT" w:hAnsi="Old Standard TT" w:cs="Old Standard TT"/>
          <w:sz w:val="24"/>
          <w:szCs w:val="24"/>
        </w:rPr>
        <w:t>artista</w:t>
      </w:r>
      <w:proofErr w:type="spellEnd"/>
      <w:r>
        <w:rPr>
          <w:rFonts w:ascii="Old Standard TT" w:eastAsia="Old Standard TT" w:hAnsi="Old Standard TT" w:cs="Old Standard TT"/>
          <w:sz w:val="24"/>
          <w:szCs w:val="24"/>
        </w:rPr>
        <w:t xml:space="preserve">? </w:t>
      </w:r>
    </w:p>
    <w:p w:rsidR="00E63FF9" w:rsidRDefault="002C30CD">
      <w:pPr>
        <w:numPr>
          <w:ilvl w:val="0"/>
          <w:numId w:val="5"/>
        </w:numPr>
        <w:spacing w:line="720" w:lineRule="auto"/>
        <w:ind w:hanging="360"/>
        <w:contextualSpacing/>
        <w:rPr>
          <w:rFonts w:ascii="Old Standard TT" w:eastAsia="Old Standard TT" w:hAnsi="Old Standard TT" w:cs="Old Standard TT"/>
          <w:sz w:val="24"/>
          <w:szCs w:val="24"/>
        </w:rPr>
      </w:pPr>
      <w:r w:rsidRPr="002C30CD">
        <w:rPr>
          <w:rFonts w:ascii="Old Standard TT" w:eastAsia="Old Standard TT" w:hAnsi="Old Standard TT" w:cs="Old Standard TT"/>
          <w:sz w:val="24"/>
          <w:szCs w:val="24"/>
          <w:lang w:val="es-ES"/>
        </w:rPr>
        <w:lastRenderedPageBreak/>
        <w:t xml:space="preserve">¿Cómo se llama la pintura?  </w:t>
      </w:r>
      <w:proofErr w:type="gramStart"/>
      <w:r>
        <w:rPr>
          <w:rFonts w:ascii="Old Standard TT" w:eastAsia="Old Standard TT" w:hAnsi="Old Standard TT" w:cs="Old Standard TT"/>
          <w:sz w:val="24"/>
          <w:szCs w:val="24"/>
        </w:rPr>
        <w:t>y</w:t>
      </w:r>
      <w:proofErr w:type="gram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Cuándo</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pintó</w:t>
      </w:r>
      <w:proofErr w:type="spellEnd"/>
      <w:r>
        <w:rPr>
          <w:rFonts w:ascii="Old Standard TT" w:eastAsia="Old Standard TT" w:hAnsi="Old Standard TT" w:cs="Old Standard TT"/>
          <w:sz w:val="24"/>
          <w:szCs w:val="24"/>
        </w:rPr>
        <w:t>?</w:t>
      </w:r>
    </w:p>
    <w:p w:rsidR="00E63FF9" w:rsidRDefault="002C30CD">
      <w:pPr>
        <w:numPr>
          <w:ilvl w:val="0"/>
          <w:numId w:val="5"/>
        </w:numPr>
        <w:spacing w:line="720" w:lineRule="auto"/>
        <w:ind w:hanging="360"/>
        <w:contextualSpacing/>
        <w:rPr>
          <w:rFonts w:ascii="Old Standard TT" w:eastAsia="Old Standard TT" w:hAnsi="Old Standard TT" w:cs="Old Standard TT"/>
          <w:sz w:val="24"/>
          <w:szCs w:val="24"/>
          <w:highlight w:val="white"/>
        </w:rPr>
      </w:pPr>
      <w:r w:rsidRPr="002C30CD">
        <w:rPr>
          <w:rFonts w:ascii="Old Standard TT" w:eastAsia="Old Standard TT" w:hAnsi="Old Standard TT" w:cs="Old Standard TT"/>
          <w:sz w:val="24"/>
          <w:szCs w:val="24"/>
          <w:highlight w:val="white"/>
          <w:lang w:val="es-ES"/>
        </w:rPr>
        <w:t xml:space="preserve">Describe los elementos en el cuadro.  </w:t>
      </w:r>
      <w:r>
        <w:rPr>
          <w:rFonts w:ascii="Old Standard TT" w:eastAsia="Old Standard TT" w:hAnsi="Old Standard TT" w:cs="Old Standard TT"/>
          <w:sz w:val="24"/>
          <w:szCs w:val="24"/>
          <w:highlight w:val="white"/>
        </w:rPr>
        <w:t>¿</w:t>
      </w:r>
      <w:proofErr w:type="spellStart"/>
      <w:r>
        <w:rPr>
          <w:rFonts w:ascii="Old Standard TT" w:eastAsia="Old Standard TT" w:hAnsi="Old Standard TT" w:cs="Old Standard TT"/>
          <w:sz w:val="24"/>
          <w:szCs w:val="24"/>
          <w:highlight w:val="white"/>
        </w:rPr>
        <w:t>Qué</w:t>
      </w:r>
      <w:proofErr w:type="spellEnd"/>
      <w:r>
        <w:rPr>
          <w:rFonts w:ascii="Old Standard TT" w:eastAsia="Old Standard TT" w:hAnsi="Old Standard TT" w:cs="Old Standard TT"/>
          <w:sz w:val="24"/>
          <w:szCs w:val="24"/>
          <w:highlight w:val="white"/>
        </w:rPr>
        <w:t xml:space="preserve"> hay?</w:t>
      </w:r>
    </w:p>
    <w:p w:rsidR="00E63FF9" w:rsidRPr="002C30CD" w:rsidRDefault="002C30CD">
      <w:pPr>
        <w:numPr>
          <w:ilvl w:val="0"/>
          <w:numId w:val="5"/>
        </w:numPr>
        <w:spacing w:line="720" w:lineRule="auto"/>
        <w:ind w:hanging="360"/>
        <w:contextualSpacing/>
        <w:rPr>
          <w:rFonts w:ascii="Old Standard TT" w:eastAsia="Old Standard TT" w:hAnsi="Old Standard TT" w:cs="Old Standard TT"/>
          <w:sz w:val="24"/>
          <w:szCs w:val="24"/>
          <w:highlight w:val="white"/>
          <w:lang w:val="es-ES"/>
        </w:rPr>
      </w:pPr>
      <w:r w:rsidRPr="002C30CD">
        <w:rPr>
          <w:rFonts w:ascii="Old Standard TT" w:eastAsia="Old Standard TT" w:hAnsi="Old Standard TT" w:cs="Old Standard TT"/>
          <w:sz w:val="24"/>
          <w:szCs w:val="24"/>
          <w:highlight w:val="white"/>
          <w:lang w:val="es-ES"/>
        </w:rPr>
        <w:t>Si pudieras hablarle mañana, ¿qué le preguntaría a Frida?</w:t>
      </w:r>
    </w:p>
    <w:p w:rsidR="00E63FF9" w:rsidRDefault="002C30CD">
      <w:pPr>
        <w:spacing w:line="480" w:lineRule="auto"/>
      </w:pPr>
      <w:proofErr w:type="spellStart"/>
      <w:r>
        <w:rPr>
          <w:rFonts w:ascii="Old Standard TT" w:eastAsia="Old Standard TT" w:hAnsi="Old Standard TT" w:cs="Old Standard TT"/>
          <w:b/>
          <w:sz w:val="24"/>
          <w:szCs w:val="24"/>
          <w:highlight w:val="white"/>
        </w:rPr>
        <w:t>Pintura</w:t>
      </w:r>
      <w:proofErr w:type="spellEnd"/>
      <w:r>
        <w:rPr>
          <w:rFonts w:ascii="Old Standard TT" w:eastAsia="Old Standard TT" w:hAnsi="Old Standard TT" w:cs="Old Standard TT"/>
          <w:b/>
          <w:sz w:val="24"/>
          <w:szCs w:val="24"/>
          <w:highlight w:val="white"/>
        </w:rPr>
        <w:t xml:space="preserve"> 4</w:t>
      </w:r>
    </w:p>
    <w:p w:rsidR="00E63FF9" w:rsidRDefault="002C30CD">
      <w:pPr>
        <w:numPr>
          <w:ilvl w:val="0"/>
          <w:numId w:val="4"/>
        </w:numPr>
        <w:spacing w:line="720" w:lineRule="auto"/>
        <w:ind w:hanging="360"/>
        <w:contextualSpacing/>
        <w:rPr>
          <w:rFonts w:ascii="Old Standard TT" w:eastAsia="Old Standard TT" w:hAnsi="Old Standard TT" w:cs="Old Standard TT"/>
          <w:sz w:val="24"/>
          <w:szCs w:val="24"/>
        </w:rPr>
      </w:pPr>
      <w:r>
        <w:rPr>
          <w:rFonts w:ascii="Old Standard TT" w:eastAsia="Old Standard TT" w:hAnsi="Old Standard TT" w:cs="Old Standard TT"/>
          <w:sz w:val="24"/>
          <w:szCs w:val="24"/>
        </w:rPr>
        <w:t>¿</w:t>
      </w:r>
      <w:proofErr w:type="spellStart"/>
      <w:r>
        <w:rPr>
          <w:rFonts w:ascii="Old Standard TT" w:eastAsia="Old Standard TT" w:hAnsi="Old Standard TT" w:cs="Old Standard TT"/>
          <w:sz w:val="24"/>
          <w:szCs w:val="24"/>
        </w:rPr>
        <w:t>Quién</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es</w:t>
      </w:r>
      <w:proofErr w:type="spellEnd"/>
      <w:r>
        <w:rPr>
          <w:rFonts w:ascii="Old Standard TT" w:eastAsia="Old Standard TT" w:hAnsi="Old Standard TT" w:cs="Old Standard TT"/>
          <w:sz w:val="24"/>
          <w:szCs w:val="24"/>
        </w:rPr>
        <w:t xml:space="preserve"> el </w:t>
      </w:r>
      <w:proofErr w:type="spellStart"/>
      <w:r>
        <w:rPr>
          <w:rFonts w:ascii="Old Standard TT" w:eastAsia="Old Standard TT" w:hAnsi="Old Standard TT" w:cs="Old Standard TT"/>
          <w:sz w:val="24"/>
          <w:szCs w:val="24"/>
        </w:rPr>
        <w:t>artista</w:t>
      </w:r>
      <w:proofErr w:type="spellEnd"/>
      <w:r>
        <w:rPr>
          <w:rFonts w:ascii="Old Standard TT" w:eastAsia="Old Standard TT" w:hAnsi="Old Standard TT" w:cs="Old Standard TT"/>
          <w:sz w:val="24"/>
          <w:szCs w:val="24"/>
        </w:rPr>
        <w:t xml:space="preserve">? </w:t>
      </w:r>
    </w:p>
    <w:p w:rsidR="00E63FF9" w:rsidRDefault="002C30CD">
      <w:pPr>
        <w:numPr>
          <w:ilvl w:val="0"/>
          <w:numId w:val="4"/>
        </w:numPr>
        <w:spacing w:line="720" w:lineRule="auto"/>
        <w:ind w:hanging="360"/>
        <w:contextualSpacing/>
        <w:rPr>
          <w:rFonts w:ascii="Old Standard TT" w:eastAsia="Old Standard TT" w:hAnsi="Old Standard TT" w:cs="Old Standard TT"/>
          <w:sz w:val="24"/>
          <w:szCs w:val="24"/>
        </w:rPr>
      </w:pPr>
      <w:r w:rsidRPr="002C30CD">
        <w:rPr>
          <w:rFonts w:ascii="Old Standard TT" w:eastAsia="Old Standard TT" w:hAnsi="Old Standard TT" w:cs="Old Standard TT"/>
          <w:sz w:val="24"/>
          <w:szCs w:val="24"/>
          <w:lang w:val="es-ES"/>
        </w:rPr>
        <w:t xml:space="preserve">¿Cómo se llama la pintura?  </w:t>
      </w:r>
      <w:proofErr w:type="gramStart"/>
      <w:r>
        <w:rPr>
          <w:rFonts w:ascii="Old Standard TT" w:eastAsia="Old Standard TT" w:hAnsi="Old Standard TT" w:cs="Old Standard TT"/>
          <w:sz w:val="24"/>
          <w:szCs w:val="24"/>
        </w:rPr>
        <w:t>y</w:t>
      </w:r>
      <w:proofErr w:type="gram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Cuándo</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pintó</w:t>
      </w:r>
      <w:proofErr w:type="spellEnd"/>
      <w:r>
        <w:rPr>
          <w:rFonts w:ascii="Old Standard TT" w:eastAsia="Old Standard TT" w:hAnsi="Old Standard TT" w:cs="Old Standard TT"/>
          <w:sz w:val="24"/>
          <w:szCs w:val="24"/>
        </w:rPr>
        <w:t>?</w:t>
      </w:r>
    </w:p>
    <w:p w:rsidR="00E63FF9" w:rsidRDefault="002C30CD">
      <w:pPr>
        <w:numPr>
          <w:ilvl w:val="0"/>
          <w:numId w:val="4"/>
        </w:numPr>
        <w:spacing w:line="720" w:lineRule="auto"/>
        <w:ind w:hanging="360"/>
        <w:contextualSpacing/>
        <w:rPr>
          <w:rFonts w:ascii="Old Standard TT" w:eastAsia="Old Standard TT" w:hAnsi="Old Standard TT" w:cs="Old Standard TT"/>
          <w:sz w:val="24"/>
          <w:szCs w:val="24"/>
          <w:highlight w:val="white"/>
        </w:rPr>
      </w:pPr>
      <w:r w:rsidRPr="002C30CD">
        <w:rPr>
          <w:rFonts w:ascii="Old Standard TT" w:eastAsia="Old Standard TT" w:hAnsi="Old Standard TT" w:cs="Old Standard TT"/>
          <w:sz w:val="24"/>
          <w:szCs w:val="24"/>
          <w:highlight w:val="white"/>
          <w:lang w:val="es-ES"/>
        </w:rPr>
        <w:t xml:space="preserve">Describe los elementos en el cuadro.  </w:t>
      </w:r>
      <w:r>
        <w:rPr>
          <w:rFonts w:ascii="Old Standard TT" w:eastAsia="Old Standard TT" w:hAnsi="Old Standard TT" w:cs="Old Standard TT"/>
          <w:sz w:val="24"/>
          <w:szCs w:val="24"/>
          <w:highlight w:val="white"/>
        </w:rPr>
        <w:t>¿</w:t>
      </w:r>
      <w:proofErr w:type="spellStart"/>
      <w:r>
        <w:rPr>
          <w:rFonts w:ascii="Old Standard TT" w:eastAsia="Old Standard TT" w:hAnsi="Old Standard TT" w:cs="Old Standard TT"/>
          <w:sz w:val="24"/>
          <w:szCs w:val="24"/>
          <w:highlight w:val="white"/>
        </w:rPr>
        <w:t>Qué</w:t>
      </w:r>
      <w:proofErr w:type="spellEnd"/>
      <w:r>
        <w:rPr>
          <w:rFonts w:ascii="Old Standard TT" w:eastAsia="Old Standard TT" w:hAnsi="Old Standard TT" w:cs="Old Standard TT"/>
          <w:sz w:val="24"/>
          <w:szCs w:val="24"/>
          <w:highlight w:val="white"/>
        </w:rPr>
        <w:t xml:space="preserve"> hay?</w:t>
      </w:r>
    </w:p>
    <w:p w:rsidR="00E63FF9" w:rsidRPr="002C30CD" w:rsidRDefault="002C30CD">
      <w:pPr>
        <w:numPr>
          <w:ilvl w:val="0"/>
          <w:numId w:val="4"/>
        </w:numPr>
        <w:spacing w:line="240" w:lineRule="auto"/>
        <w:ind w:hanging="360"/>
        <w:contextualSpacing/>
        <w:rPr>
          <w:rFonts w:ascii="Old Standard TT" w:eastAsia="Old Standard TT" w:hAnsi="Old Standard TT" w:cs="Old Standard TT"/>
          <w:sz w:val="24"/>
          <w:szCs w:val="24"/>
          <w:highlight w:val="white"/>
          <w:lang w:val="es-ES"/>
        </w:rPr>
      </w:pPr>
      <w:r w:rsidRPr="002C30CD">
        <w:rPr>
          <w:rFonts w:ascii="Old Standard TT" w:eastAsia="Old Standard TT" w:hAnsi="Old Standard TT" w:cs="Old Standard TT"/>
          <w:sz w:val="24"/>
          <w:szCs w:val="24"/>
          <w:highlight w:val="white"/>
          <w:lang w:val="es-ES"/>
        </w:rPr>
        <w:t xml:space="preserve">¿Por qué lo pintó?  (para ganar la atención, para mejorar su autoestima, para capturar un momento, para mandar un mensaje a alguien, para contar un cuento a una gente de alguna clase social, o para divertirse) </w:t>
      </w:r>
    </w:p>
    <w:p w:rsidR="00E63FF9" w:rsidRPr="002C30CD" w:rsidRDefault="002C30CD">
      <w:pPr>
        <w:rPr>
          <w:lang w:val="es-ES"/>
        </w:rPr>
      </w:pPr>
      <w:r w:rsidRPr="002C30CD">
        <w:rPr>
          <w:rFonts w:ascii="Old Standard TT" w:eastAsia="Old Standard TT" w:hAnsi="Old Standard TT" w:cs="Old Standard TT"/>
          <w:lang w:val="es-ES"/>
        </w:rPr>
        <w:t xml:space="preserve"> </w:t>
      </w:r>
    </w:p>
    <w:p w:rsidR="00E63FF9" w:rsidRPr="002C30CD" w:rsidRDefault="00E63FF9">
      <w:pPr>
        <w:rPr>
          <w:lang w:val="es-ES"/>
        </w:rPr>
      </w:pPr>
    </w:p>
    <w:p w:rsidR="00E63FF9" w:rsidRPr="002C30CD" w:rsidRDefault="00E63FF9">
      <w:pPr>
        <w:rPr>
          <w:lang w:val="es-ES"/>
        </w:rPr>
      </w:pPr>
    </w:p>
    <w:p w:rsidR="00E63FF9" w:rsidRDefault="002C30CD">
      <w:proofErr w:type="spellStart"/>
      <w:r>
        <w:rPr>
          <w:rFonts w:ascii="Old Standard TT" w:eastAsia="Old Standard TT" w:hAnsi="Old Standard TT" w:cs="Old Standard TT"/>
          <w:b/>
          <w:sz w:val="24"/>
          <w:szCs w:val="24"/>
        </w:rPr>
        <w:t>Pintura</w:t>
      </w:r>
      <w:proofErr w:type="spellEnd"/>
      <w:r>
        <w:rPr>
          <w:rFonts w:ascii="Old Standard TT" w:eastAsia="Old Standard TT" w:hAnsi="Old Standard TT" w:cs="Old Standard TT"/>
          <w:b/>
          <w:sz w:val="24"/>
          <w:szCs w:val="24"/>
        </w:rPr>
        <w:t xml:space="preserve"> 5</w:t>
      </w:r>
    </w:p>
    <w:p w:rsidR="00E63FF9" w:rsidRDefault="002C30CD">
      <w:pPr>
        <w:numPr>
          <w:ilvl w:val="0"/>
          <w:numId w:val="2"/>
        </w:numPr>
        <w:spacing w:line="720" w:lineRule="auto"/>
        <w:ind w:hanging="360"/>
        <w:contextualSpacing/>
        <w:rPr>
          <w:rFonts w:ascii="Old Standard TT" w:eastAsia="Old Standard TT" w:hAnsi="Old Standard TT" w:cs="Old Standard TT"/>
          <w:sz w:val="24"/>
          <w:szCs w:val="24"/>
        </w:rPr>
      </w:pPr>
      <w:r>
        <w:rPr>
          <w:rFonts w:ascii="Old Standard TT" w:eastAsia="Old Standard TT" w:hAnsi="Old Standard TT" w:cs="Old Standard TT"/>
          <w:sz w:val="24"/>
          <w:szCs w:val="24"/>
        </w:rPr>
        <w:t>¿</w:t>
      </w:r>
      <w:proofErr w:type="spellStart"/>
      <w:r>
        <w:rPr>
          <w:rFonts w:ascii="Old Standard TT" w:eastAsia="Old Standard TT" w:hAnsi="Old Standard TT" w:cs="Old Standard TT"/>
          <w:sz w:val="24"/>
          <w:szCs w:val="24"/>
        </w:rPr>
        <w:t>Quién</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es</w:t>
      </w:r>
      <w:proofErr w:type="spellEnd"/>
      <w:r>
        <w:rPr>
          <w:rFonts w:ascii="Old Standard TT" w:eastAsia="Old Standard TT" w:hAnsi="Old Standard TT" w:cs="Old Standard TT"/>
          <w:sz w:val="24"/>
          <w:szCs w:val="24"/>
        </w:rPr>
        <w:t xml:space="preserve"> el </w:t>
      </w:r>
      <w:proofErr w:type="spellStart"/>
      <w:r>
        <w:rPr>
          <w:rFonts w:ascii="Old Standard TT" w:eastAsia="Old Standard TT" w:hAnsi="Old Standard TT" w:cs="Old Standard TT"/>
          <w:sz w:val="24"/>
          <w:szCs w:val="24"/>
        </w:rPr>
        <w:t>artista</w:t>
      </w:r>
      <w:proofErr w:type="spellEnd"/>
      <w:r>
        <w:rPr>
          <w:rFonts w:ascii="Old Standard TT" w:eastAsia="Old Standard TT" w:hAnsi="Old Standard TT" w:cs="Old Standard TT"/>
          <w:sz w:val="24"/>
          <w:szCs w:val="24"/>
        </w:rPr>
        <w:t xml:space="preserve">? </w:t>
      </w:r>
    </w:p>
    <w:p w:rsidR="00E63FF9" w:rsidRDefault="002C30CD">
      <w:pPr>
        <w:numPr>
          <w:ilvl w:val="0"/>
          <w:numId w:val="2"/>
        </w:numPr>
        <w:spacing w:line="720" w:lineRule="auto"/>
        <w:ind w:hanging="360"/>
        <w:contextualSpacing/>
        <w:rPr>
          <w:rFonts w:ascii="Old Standard TT" w:eastAsia="Old Standard TT" w:hAnsi="Old Standard TT" w:cs="Old Standard TT"/>
          <w:sz w:val="24"/>
          <w:szCs w:val="24"/>
        </w:rPr>
      </w:pPr>
      <w:r w:rsidRPr="002C30CD">
        <w:rPr>
          <w:rFonts w:ascii="Old Standard TT" w:eastAsia="Old Standard TT" w:hAnsi="Old Standard TT" w:cs="Old Standard TT"/>
          <w:sz w:val="24"/>
          <w:szCs w:val="24"/>
          <w:lang w:val="es-ES"/>
        </w:rPr>
        <w:t>¿Cómo se</w:t>
      </w:r>
      <w:r w:rsidRPr="002C30CD">
        <w:rPr>
          <w:rFonts w:ascii="Old Standard TT" w:eastAsia="Old Standard TT" w:hAnsi="Old Standard TT" w:cs="Old Standard TT"/>
          <w:sz w:val="24"/>
          <w:szCs w:val="24"/>
          <w:lang w:val="es-ES"/>
        </w:rPr>
        <w:t xml:space="preserve"> llama la pintura?  </w:t>
      </w:r>
      <w:proofErr w:type="gramStart"/>
      <w:r>
        <w:rPr>
          <w:rFonts w:ascii="Old Standard TT" w:eastAsia="Old Standard TT" w:hAnsi="Old Standard TT" w:cs="Old Standard TT"/>
          <w:sz w:val="24"/>
          <w:szCs w:val="24"/>
        </w:rPr>
        <w:t>y</w:t>
      </w:r>
      <w:proofErr w:type="gram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Cuándo</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pintó</w:t>
      </w:r>
      <w:proofErr w:type="spellEnd"/>
      <w:r>
        <w:rPr>
          <w:rFonts w:ascii="Old Standard TT" w:eastAsia="Old Standard TT" w:hAnsi="Old Standard TT" w:cs="Old Standard TT"/>
          <w:sz w:val="24"/>
          <w:szCs w:val="24"/>
        </w:rPr>
        <w:t>?</w:t>
      </w:r>
    </w:p>
    <w:p w:rsidR="00E63FF9" w:rsidRPr="002C30CD" w:rsidRDefault="002C30CD">
      <w:pPr>
        <w:numPr>
          <w:ilvl w:val="0"/>
          <w:numId w:val="2"/>
        </w:numPr>
        <w:spacing w:line="240" w:lineRule="auto"/>
        <w:ind w:hanging="360"/>
        <w:contextualSpacing/>
        <w:rPr>
          <w:rFonts w:ascii="Old Standard TT" w:eastAsia="Old Standard TT" w:hAnsi="Old Standard TT" w:cs="Old Standard TT"/>
          <w:sz w:val="24"/>
          <w:szCs w:val="24"/>
          <w:highlight w:val="white"/>
          <w:lang w:val="es-ES"/>
        </w:rPr>
      </w:pPr>
      <w:r w:rsidRPr="002C30CD">
        <w:rPr>
          <w:rFonts w:ascii="Old Standard TT" w:eastAsia="Old Standard TT" w:hAnsi="Old Standard TT" w:cs="Old Standard TT"/>
          <w:sz w:val="14"/>
          <w:szCs w:val="14"/>
          <w:highlight w:val="white"/>
          <w:lang w:val="es-ES"/>
        </w:rPr>
        <w:t xml:space="preserve"> </w:t>
      </w:r>
      <w:r w:rsidRPr="002C30CD">
        <w:rPr>
          <w:rFonts w:ascii="Old Standard TT" w:eastAsia="Old Standard TT" w:hAnsi="Old Standard TT" w:cs="Old Standard TT"/>
          <w:sz w:val="24"/>
          <w:szCs w:val="24"/>
          <w:highlight w:val="white"/>
          <w:lang w:val="es-ES"/>
        </w:rPr>
        <w:t xml:space="preserve">¿Qué es un </w:t>
      </w:r>
      <w:r w:rsidRPr="002C30CD">
        <w:rPr>
          <w:rFonts w:ascii="Old Standard TT" w:eastAsia="Old Standard TT" w:hAnsi="Old Standard TT" w:cs="Old Standard TT"/>
          <w:i/>
          <w:sz w:val="24"/>
          <w:szCs w:val="24"/>
          <w:highlight w:val="white"/>
          <w:lang w:val="es-ES"/>
        </w:rPr>
        <w:t>fresco</w:t>
      </w:r>
      <w:r w:rsidRPr="002C30CD">
        <w:rPr>
          <w:rFonts w:ascii="Old Standard TT" w:eastAsia="Old Standard TT" w:hAnsi="Old Standard TT" w:cs="Old Standard TT"/>
          <w:sz w:val="24"/>
          <w:szCs w:val="24"/>
          <w:highlight w:val="white"/>
          <w:lang w:val="es-ES"/>
        </w:rPr>
        <w:t>?  Describe el proceso y cómo es diferente que una pintura “normal</w:t>
      </w:r>
      <w:proofErr w:type="gramStart"/>
      <w:r w:rsidRPr="002C30CD">
        <w:rPr>
          <w:rFonts w:ascii="Old Standard TT" w:eastAsia="Old Standard TT" w:hAnsi="Old Standard TT" w:cs="Old Standard TT"/>
          <w:sz w:val="24"/>
          <w:szCs w:val="24"/>
          <w:highlight w:val="white"/>
          <w:lang w:val="es-ES"/>
        </w:rPr>
        <w:t>?</w:t>
      </w:r>
      <w:proofErr w:type="gramEnd"/>
      <w:r w:rsidRPr="002C30CD">
        <w:rPr>
          <w:rFonts w:ascii="Old Standard TT" w:eastAsia="Old Standard TT" w:hAnsi="Old Standard TT" w:cs="Old Standard TT"/>
          <w:sz w:val="24"/>
          <w:szCs w:val="24"/>
          <w:highlight w:val="white"/>
          <w:lang w:val="es-ES"/>
        </w:rPr>
        <w:t>”</w:t>
      </w:r>
    </w:p>
    <w:p w:rsidR="00E63FF9" w:rsidRPr="002C30CD" w:rsidRDefault="00E63FF9">
      <w:pPr>
        <w:spacing w:line="240" w:lineRule="auto"/>
        <w:rPr>
          <w:lang w:val="es-ES"/>
        </w:rPr>
      </w:pPr>
    </w:p>
    <w:p w:rsidR="00E63FF9" w:rsidRPr="002C30CD" w:rsidRDefault="00E63FF9">
      <w:pPr>
        <w:spacing w:line="240" w:lineRule="auto"/>
        <w:rPr>
          <w:lang w:val="es-ES"/>
        </w:rPr>
      </w:pPr>
    </w:p>
    <w:p w:rsidR="00E63FF9" w:rsidRPr="002C30CD" w:rsidRDefault="00E63FF9">
      <w:pPr>
        <w:spacing w:line="240" w:lineRule="auto"/>
        <w:rPr>
          <w:lang w:val="es-ES"/>
        </w:rPr>
      </w:pPr>
    </w:p>
    <w:p w:rsidR="00E63FF9" w:rsidRPr="002C30CD" w:rsidRDefault="002C30CD">
      <w:pPr>
        <w:numPr>
          <w:ilvl w:val="0"/>
          <w:numId w:val="2"/>
        </w:numPr>
        <w:spacing w:line="240" w:lineRule="auto"/>
        <w:ind w:hanging="360"/>
        <w:contextualSpacing/>
        <w:rPr>
          <w:rFonts w:ascii="Old Standard TT" w:eastAsia="Old Standard TT" w:hAnsi="Old Standard TT" w:cs="Old Standard TT"/>
          <w:sz w:val="24"/>
          <w:szCs w:val="24"/>
          <w:highlight w:val="white"/>
          <w:lang w:val="es-ES"/>
        </w:rPr>
      </w:pPr>
      <w:r w:rsidRPr="002C30CD">
        <w:rPr>
          <w:rFonts w:ascii="Old Standard TT" w:eastAsia="Old Standard TT" w:hAnsi="Old Standard TT" w:cs="Old Standard TT"/>
          <w:sz w:val="24"/>
          <w:szCs w:val="24"/>
          <w:highlight w:val="white"/>
          <w:lang w:val="es-ES"/>
        </w:rPr>
        <w:t xml:space="preserve"> ¿Por qué pintó Rivera los murales?  ¿Cómo son diferentes los murales que un cuadro?</w:t>
      </w:r>
    </w:p>
    <w:p w:rsidR="00E63FF9" w:rsidRPr="002C30CD" w:rsidRDefault="00E63FF9">
      <w:pPr>
        <w:spacing w:line="480" w:lineRule="auto"/>
        <w:rPr>
          <w:lang w:val="es-ES"/>
        </w:rPr>
      </w:pPr>
    </w:p>
    <w:p w:rsidR="00E63FF9" w:rsidRPr="002C30CD" w:rsidRDefault="00E63FF9">
      <w:pPr>
        <w:rPr>
          <w:lang w:val="es-ES"/>
        </w:rPr>
      </w:pPr>
    </w:p>
    <w:p w:rsidR="00E63FF9" w:rsidRDefault="002C30CD">
      <w:proofErr w:type="spellStart"/>
      <w:r>
        <w:rPr>
          <w:rFonts w:ascii="Old Standard TT" w:eastAsia="Old Standard TT" w:hAnsi="Old Standard TT" w:cs="Old Standard TT"/>
          <w:b/>
          <w:sz w:val="24"/>
          <w:szCs w:val="24"/>
        </w:rPr>
        <w:t>Pintura</w:t>
      </w:r>
      <w:proofErr w:type="spellEnd"/>
      <w:r>
        <w:rPr>
          <w:rFonts w:ascii="Old Standard TT" w:eastAsia="Old Standard TT" w:hAnsi="Old Standard TT" w:cs="Old Standard TT"/>
          <w:b/>
          <w:sz w:val="24"/>
          <w:szCs w:val="24"/>
        </w:rPr>
        <w:t xml:space="preserve"> 6</w:t>
      </w:r>
    </w:p>
    <w:p w:rsidR="00E63FF9" w:rsidRDefault="002C30CD">
      <w:pPr>
        <w:numPr>
          <w:ilvl w:val="0"/>
          <w:numId w:val="6"/>
        </w:numPr>
        <w:spacing w:line="720" w:lineRule="auto"/>
        <w:ind w:hanging="360"/>
        <w:contextualSpacing/>
        <w:rPr>
          <w:rFonts w:ascii="Old Standard TT" w:eastAsia="Old Standard TT" w:hAnsi="Old Standard TT" w:cs="Old Standard TT"/>
          <w:sz w:val="24"/>
          <w:szCs w:val="24"/>
        </w:rPr>
      </w:pPr>
      <w:r>
        <w:rPr>
          <w:rFonts w:ascii="Old Standard TT" w:eastAsia="Old Standard TT" w:hAnsi="Old Standard TT" w:cs="Old Standard TT"/>
          <w:sz w:val="24"/>
          <w:szCs w:val="24"/>
        </w:rPr>
        <w:t>¿</w:t>
      </w:r>
      <w:proofErr w:type="spellStart"/>
      <w:r>
        <w:rPr>
          <w:rFonts w:ascii="Old Standard TT" w:eastAsia="Old Standard TT" w:hAnsi="Old Standard TT" w:cs="Old Standard TT"/>
          <w:sz w:val="24"/>
          <w:szCs w:val="24"/>
        </w:rPr>
        <w:t>Quién</w:t>
      </w:r>
      <w:proofErr w:type="spellEnd"/>
      <w:r>
        <w:rPr>
          <w:rFonts w:ascii="Old Standard TT" w:eastAsia="Old Standard TT" w:hAnsi="Old Standard TT" w:cs="Old Standard TT"/>
          <w:sz w:val="24"/>
          <w:szCs w:val="24"/>
        </w:rPr>
        <w:t xml:space="preserve"> </w:t>
      </w:r>
      <w:proofErr w:type="spellStart"/>
      <w:r>
        <w:rPr>
          <w:rFonts w:ascii="Old Standard TT" w:eastAsia="Old Standard TT" w:hAnsi="Old Standard TT" w:cs="Old Standard TT"/>
          <w:sz w:val="24"/>
          <w:szCs w:val="24"/>
        </w:rPr>
        <w:t>es</w:t>
      </w:r>
      <w:proofErr w:type="spellEnd"/>
      <w:r>
        <w:rPr>
          <w:rFonts w:ascii="Old Standard TT" w:eastAsia="Old Standard TT" w:hAnsi="Old Standard TT" w:cs="Old Standard TT"/>
          <w:sz w:val="24"/>
          <w:szCs w:val="24"/>
        </w:rPr>
        <w:t xml:space="preserve"> el </w:t>
      </w:r>
      <w:proofErr w:type="spellStart"/>
      <w:r>
        <w:rPr>
          <w:rFonts w:ascii="Old Standard TT" w:eastAsia="Old Standard TT" w:hAnsi="Old Standard TT" w:cs="Old Standard TT"/>
          <w:sz w:val="24"/>
          <w:szCs w:val="24"/>
        </w:rPr>
        <w:t>artista</w:t>
      </w:r>
      <w:proofErr w:type="spellEnd"/>
      <w:r>
        <w:rPr>
          <w:rFonts w:ascii="Old Standard TT" w:eastAsia="Old Standard TT" w:hAnsi="Old Standard TT" w:cs="Old Standard TT"/>
          <w:sz w:val="24"/>
          <w:szCs w:val="24"/>
        </w:rPr>
        <w:t xml:space="preserve">? </w:t>
      </w:r>
    </w:p>
    <w:p w:rsidR="00E63FF9" w:rsidRPr="002C30CD" w:rsidRDefault="002C30CD">
      <w:pPr>
        <w:numPr>
          <w:ilvl w:val="0"/>
          <w:numId w:val="6"/>
        </w:numPr>
        <w:spacing w:line="720" w:lineRule="auto"/>
        <w:ind w:hanging="360"/>
        <w:contextualSpacing/>
        <w:rPr>
          <w:rFonts w:ascii="Old Standard TT" w:eastAsia="Old Standard TT" w:hAnsi="Old Standard TT" w:cs="Old Standard TT"/>
          <w:sz w:val="24"/>
          <w:szCs w:val="24"/>
          <w:lang w:val="es-ES"/>
        </w:rPr>
      </w:pPr>
      <w:r w:rsidRPr="002C30CD">
        <w:rPr>
          <w:rFonts w:ascii="Old Standard TT" w:eastAsia="Old Standard TT" w:hAnsi="Old Standard TT" w:cs="Old Standard TT"/>
          <w:sz w:val="24"/>
          <w:szCs w:val="24"/>
          <w:lang w:val="es-ES"/>
        </w:rPr>
        <w:t xml:space="preserve">¿Cómo se </w:t>
      </w:r>
      <w:r w:rsidRPr="002C30CD">
        <w:rPr>
          <w:rFonts w:ascii="Old Standard TT" w:eastAsia="Old Standard TT" w:hAnsi="Old Standard TT" w:cs="Old Standard TT"/>
          <w:sz w:val="24"/>
          <w:szCs w:val="24"/>
          <w:lang w:val="es-ES"/>
        </w:rPr>
        <w:t xml:space="preserve">llama la pintura? </w:t>
      </w:r>
    </w:p>
    <w:p w:rsidR="00E63FF9" w:rsidRDefault="002C30CD">
      <w:pPr>
        <w:numPr>
          <w:ilvl w:val="0"/>
          <w:numId w:val="6"/>
        </w:numPr>
        <w:spacing w:line="720" w:lineRule="auto"/>
        <w:ind w:hanging="360"/>
        <w:contextualSpacing/>
        <w:rPr>
          <w:rFonts w:ascii="Old Standard TT" w:eastAsia="Old Standard TT" w:hAnsi="Old Standard TT" w:cs="Old Standard TT"/>
          <w:sz w:val="24"/>
          <w:szCs w:val="24"/>
          <w:highlight w:val="white"/>
        </w:rPr>
      </w:pPr>
      <w:r w:rsidRPr="002C30CD">
        <w:rPr>
          <w:rFonts w:ascii="Old Standard TT" w:eastAsia="Old Standard TT" w:hAnsi="Old Standard TT" w:cs="Old Standard TT"/>
          <w:sz w:val="24"/>
          <w:szCs w:val="24"/>
          <w:highlight w:val="white"/>
          <w:lang w:val="es-ES"/>
        </w:rPr>
        <w:t xml:space="preserve">Describe los elementos en el cuadro.  </w:t>
      </w:r>
      <w:r>
        <w:rPr>
          <w:rFonts w:ascii="Old Standard TT" w:eastAsia="Old Standard TT" w:hAnsi="Old Standard TT" w:cs="Old Standard TT"/>
          <w:sz w:val="24"/>
          <w:szCs w:val="24"/>
          <w:highlight w:val="white"/>
        </w:rPr>
        <w:t>¿</w:t>
      </w:r>
      <w:proofErr w:type="spellStart"/>
      <w:r>
        <w:rPr>
          <w:rFonts w:ascii="Old Standard TT" w:eastAsia="Old Standard TT" w:hAnsi="Old Standard TT" w:cs="Old Standard TT"/>
          <w:sz w:val="24"/>
          <w:szCs w:val="24"/>
          <w:highlight w:val="white"/>
        </w:rPr>
        <w:t>Qué</w:t>
      </w:r>
      <w:proofErr w:type="spellEnd"/>
      <w:r>
        <w:rPr>
          <w:rFonts w:ascii="Old Standard TT" w:eastAsia="Old Standard TT" w:hAnsi="Old Standard TT" w:cs="Old Standard TT"/>
          <w:sz w:val="24"/>
          <w:szCs w:val="24"/>
          <w:highlight w:val="white"/>
        </w:rPr>
        <w:t xml:space="preserve"> hay?</w:t>
      </w:r>
    </w:p>
    <w:p w:rsidR="00E63FF9" w:rsidRDefault="002C30CD">
      <w:pPr>
        <w:numPr>
          <w:ilvl w:val="0"/>
          <w:numId w:val="6"/>
        </w:numPr>
        <w:spacing w:line="720" w:lineRule="auto"/>
        <w:ind w:hanging="360"/>
        <w:contextualSpacing/>
        <w:rPr>
          <w:rFonts w:ascii="Old Standard TT" w:eastAsia="Old Standard TT" w:hAnsi="Old Standard TT" w:cs="Old Standard TT"/>
          <w:sz w:val="24"/>
          <w:szCs w:val="24"/>
          <w:highlight w:val="white"/>
        </w:rPr>
      </w:pPr>
      <w:r w:rsidRPr="002C30CD">
        <w:rPr>
          <w:rFonts w:ascii="Old Standard TT" w:eastAsia="Old Standard TT" w:hAnsi="Old Standard TT" w:cs="Old Standard TT"/>
          <w:sz w:val="24"/>
          <w:szCs w:val="24"/>
          <w:highlight w:val="white"/>
          <w:lang w:val="es-ES"/>
        </w:rPr>
        <w:t xml:space="preserve">¿Cuál es tu opinión de la obra? </w:t>
      </w:r>
      <w:proofErr w:type="spellStart"/>
      <w:r>
        <w:rPr>
          <w:rFonts w:ascii="Old Standard TT" w:eastAsia="Old Standard TT" w:hAnsi="Old Standard TT" w:cs="Old Standard TT"/>
          <w:sz w:val="24"/>
          <w:szCs w:val="24"/>
          <w:highlight w:val="white"/>
        </w:rPr>
        <w:t>Explica</w:t>
      </w:r>
      <w:proofErr w:type="spellEnd"/>
      <w:r>
        <w:rPr>
          <w:rFonts w:ascii="Old Standard TT" w:eastAsia="Old Standard TT" w:hAnsi="Old Standard TT" w:cs="Old Standard TT"/>
          <w:sz w:val="24"/>
          <w:szCs w:val="24"/>
          <w:highlight w:val="white"/>
        </w:rPr>
        <w:t>.</w:t>
      </w:r>
    </w:p>
    <w:sectPr w:rsidR="00E63FF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ld Standard T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640"/>
    <w:multiLevelType w:val="multilevel"/>
    <w:tmpl w:val="32C4DF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C33C20"/>
    <w:multiLevelType w:val="multilevel"/>
    <w:tmpl w:val="B44419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CCA0D49"/>
    <w:multiLevelType w:val="multilevel"/>
    <w:tmpl w:val="9E64FF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2287F6D"/>
    <w:multiLevelType w:val="multilevel"/>
    <w:tmpl w:val="BC2A23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B5B33E4"/>
    <w:multiLevelType w:val="multilevel"/>
    <w:tmpl w:val="0298C8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DB43AD9"/>
    <w:multiLevelType w:val="multilevel"/>
    <w:tmpl w:val="AC68C1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F9"/>
    <w:rsid w:val="002C30CD"/>
    <w:rsid w:val="00E6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3284-565C-4FC9-A47B-882DB79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Risley</dc:creator>
  <cp:lastModifiedBy>Jackie Risley</cp:lastModifiedBy>
  <cp:revision>2</cp:revision>
  <dcterms:created xsi:type="dcterms:W3CDTF">2015-09-18T13:30:00Z</dcterms:created>
  <dcterms:modified xsi:type="dcterms:W3CDTF">2015-09-18T13:30:00Z</dcterms:modified>
</cp:coreProperties>
</file>